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BCF" w:rsidRPr="00A63BCF" w:rsidRDefault="00A63BCF" w:rsidP="00A63BCF">
      <w:pPr>
        <w:pBdr>
          <w:top w:val="double" w:sz="6" w:space="0" w:color="auto"/>
          <w:left w:val="double" w:sz="6" w:space="10" w:color="auto"/>
          <w:bottom w:val="double" w:sz="6" w:space="2" w:color="auto"/>
          <w:right w:val="double" w:sz="6" w:space="12" w:color="auto"/>
        </w:pBdr>
        <w:autoSpaceDE w:val="0"/>
        <w:autoSpaceDN w:val="0"/>
        <w:adjustRightInd w:val="0"/>
        <w:ind w:left="240" w:right="269"/>
        <w:jc w:val="center"/>
        <w:rPr>
          <w:rFonts w:ascii="ＭＳ ゴシック" w:eastAsia="ＭＳ ゴシック" w:hAnsi="ＭＳ 明朝" w:cs="ＭＳ ゴシック"/>
          <w:kern w:val="0"/>
          <w:sz w:val="26"/>
          <w:szCs w:val="26"/>
          <w:lang w:val="ja-JP"/>
        </w:rPr>
      </w:pPr>
      <w:r w:rsidRPr="00A63BCF">
        <w:rPr>
          <w:rFonts w:ascii="ＭＳ ゴシック" w:eastAsia="ＭＳ ゴシック" w:hAnsi="ＭＳ 明朝" w:cs="ＭＳ ゴシック" w:hint="eastAsia"/>
          <w:kern w:val="0"/>
          <w:sz w:val="26"/>
          <w:szCs w:val="26"/>
          <w:lang w:val="ja-JP"/>
        </w:rPr>
        <w:t xml:space="preserve">　第７</w:t>
      </w:r>
      <w:r w:rsidR="00613FC7">
        <w:rPr>
          <w:rFonts w:ascii="ＭＳ ゴシック" w:eastAsia="ＭＳ ゴシック" w:hAnsi="ＭＳ 明朝" w:cs="ＭＳ ゴシック" w:hint="eastAsia"/>
          <w:kern w:val="0"/>
          <w:sz w:val="26"/>
          <w:szCs w:val="26"/>
          <w:lang w:val="ja-JP"/>
        </w:rPr>
        <w:t>６１</w:t>
      </w:r>
      <w:r w:rsidRPr="00A63BCF">
        <w:rPr>
          <w:rFonts w:ascii="ＭＳ ゴシック" w:eastAsia="ＭＳ ゴシック" w:hAnsi="ＭＳ 明朝" w:cs="ＭＳ ゴシック" w:hint="eastAsia"/>
          <w:kern w:val="0"/>
          <w:sz w:val="26"/>
          <w:szCs w:val="26"/>
          <w:lang w:val="ja-JP"/>
        </w:rPr>
        <w:t xml:space="preserve">号　</w:t>
      </w:r>
      <w:r w:rsidRPr="00A63BCF">
        <w:rPr>
          <w:rFonts w:ascii="ＭＳ ゴシック" w:eastAsia="ＭＳ ゴシック" w:hAnsi="ＭＳ 明朝" w:cs="ＭＳ ゴシック" w:hint="eastAsia"/>
          <w:kern w:val="0"/>
          <w:sz w:val="44"/>
          <w:szCs w:val="44"/>
          <w:lang w:val="ja-JP"/>
        </w:rPr>
        <w:t>ヤスクニ通信</w:t>
      </w:r>
      <w:r w:rsidRPr="00A63BCF">
        <w:rPr>
          <w:rFonts w:ascii="ＭＳ ゴシック" w:eastAsia="ＭＳ ゴシック" w:hAnsi="ＭＳ 明朝" w:cs="ＭＳ ゴシック"/>
          <w:kern w:val="0"/>
          <w:sz w:val="44"/>
          <w:szCs w:val="44"/>
          <w:lang w:val="ja-JP"/>
        </w:rPr>
        <w:t xml:space="preserve"> </w:t>
      </w:r>
      <w:r w:rsidR="00954D1C">
        <w:rPr>
          <w:rFonts w:ascii="ＭＳ ゴシック" w:eastAsia="ＭＳ ゴシック" w:hAnsi="ＭＳ 明朝" w:cs="ＭＳ ゴシック" w:hint="eastAsia"/>
          <w:kern w:val="0"/>
          <w:sz w:val="26"/>
          <w:szCs w:val="26"/>
          <w:lang w:val="ja-JP"/>
        </w:rPr>
        <w:t>２０１８</w:t>
      </w:r>
      <w:r w:rsidRPr="00A63BCF">
        <w:rPr>
          <w:rFonts w:ascii="ＭＳ ゴシック" w:eastAsia="ＭＳ ゴシック" w:hAnsi="ＭＳ 明朝" w:cs="ＭＳ ゴシック" w:hint="eastAsia"/>
          <w:kern w:val="0"/>
          <w:sz w:val="26"/>
          <w:szCs w:val="26"/>
          <w:lang w:val="ja-JP"/>
        </w:rPr>
        <w:t>年</w:t>
      </w:r>
      <w:r w:rsidR="00613FC7">
        <w:rPr>
          <w:rFonts w:ascii="ＭＳ ゴシック" w:eastAsia="ＭＳ ゴシック" w:hAnsi="ＭＳ 明朝" w:cs="ＭＳ ゴシック" w:hint="eastAsia"/>
          <w:kern w:val="0"/>
          <w:sz w:val="26"/>
          <w:szCs w:val="26"/>
          <w:lang w:val="ja-JP"/>
        </w:rPr>
        <w:t>６</w:t>
      </w:r>
      <w:r w:rsidRPr="00A63BCF">
        <w:rPr>
          <w:rFonts w:ascii="ＭＳ ゴシック" w:eastAsia="ＭＳ ゴシック" w:hAnsi="ＭＳ 明朝" w:cs="ＭＳ ゴシック" w:hint="eastAsia"/>
          <w:kern w:val="0"/>
          <w:sz w:val="26"/>
          <w:szCs w:val="26"/>
          <w:lang w:val="ja-JP"/>
        </w:rPr>
        <w:t>月</w:t>
      </w:r>
      <w:r w:rsidR="00954D1C">
        <w:rPr>
          <w:rFonts w:ascii="ＭＳ ゴシック" w:eastAsia="ＭＳ ゴシック" w:hAnsi="ＭＳ 明朝" w:cs="ＭＳ ゴシック" w:hint="eastAsia"/>
          <w:kern w:val="0"/>
          <w:sz w:val="26"/>
          <w:szCs w:val="26"/>
          <w:lang w:val="ja-JP"/>
        </w:rPr>
        <w:t>１</w:t>
      </w:r>
      <w:r w:rsidR="00613FC7">
        <w:rPr>
          <w:rFonts w:ascii="ＭＳ ゴシック" w:eastAsia="ＭＳ ゴシック" w:hAnsi="ＭＳ 明朝" w:cs="ＭＳ ゴシック" w:hint="eastAsia"/>
          <w:kern w:val="0"/>
          <w:sz w:val="26"/>
          <w:szCs w:val="26"/>
          <w:lang w:val="ja-JP"/>
        </w:rPr>
        <w:t>０</w:t>
      </w:r>
      <w:bookmarkStart w:id="0" w:name="_GoBack"/>
      <w:bookmarkEnd w:id="0"/>
      <w:r w:rsidRPr="00A63BCF">
        <w:rPr>
          <w:rFonts w:ascii="ＭＳ ゴシック" w:eastAsia="ＭＳ ゴシック" w:hAnsi="ＭＳ 明朝" w:cs="ＭＳ ゴシック" w:hint="eastAsia"/>
          <w:kern w:val="0"/>
          <w:sz w:val="26"/>
          <w:szCs w:val="26"/>
          <w:lang w:val="ja-JP"/>
        </w:rPr>
        <w:t>日</w:t>
      </w:r>
    </w:p>
    <w:p w:rsidR="00A63BCF" w:rsidRPr="00A63BCF" w:rsidRDefault="00A63BCF" w:rsidP="00A63BCF">
      <w:pPr>
        <w:pBdr>
          <w:top w:val="double" w:sz="6" w:space="0" w:color="auto"/>
          <w:left w:val="double" w:sz="6" w:space="10" w:color="auto"/>
          <w:bottom w:val="double" w:sz="6" w:space="2" w:color="auto"/>
          <w:right w:val="double" w:sz="6" w:space="12" w:color="auto"/>
        </w:pBdr>
        <w:autoSpaceDE w:val="0"/>
        <w:autoSpaceDN w:val="0"/>
        <w:adjustRightInd w:val="0"/>
        <w:ind w:left="240" w:right="269"/>
        <w:jc w:val="center"/>
        <w:rPr>
          <w:rFonts w:ascii="ＭＳ ゴシック" w:eastAsia="ＭＳ ゴシック" w:hAnsi="ＭＳ 明朝" w:cs="ＭＳ Ｐゴシック"/>
          <w:kern w:val="0"/>
          <w:sz w:val="26"/>
          <w:szCs w:val="26"/>
          <w:lang w:val="ja-JP"/>
        </w:rPr>
      </w:pPr>
      <w:r w:rsidRPr="00A63BCF">
        <w:rPr>
          <w:rFonts w:ascii="ＭＳ ゴシック" w:eastAsia="ＭＳ ゴシック" w:hAnsi="ＭＳ 明朝" w:cs="ＭＳ ゴシック" w:hint="eastAsia"/>
          <w:kern w:val="0"/>
          <w:sz w:val="26"/>
          <w:szCs w:val="26"/>
          <w:lang w:val="ja-JP"/>
        </w:rPr>
        <w:t>日本キリスト教会靖国神社問題特別委員会</w:t>
      </w:r>
    </w:p>
    <w:p w:rsidR="0064604A" w:rsidRDefault="0064604A" w:rsidP="00613FC7">
      <w:pPr>
        <w:ind w:firstLineChars="67" w:firstLine="141"/>
      </w:pPr>
    </w:p>
    <w:p w:rsidR="00613FC7" w:rsidRDefault="00613FC7" w:rsidP="00613FC7">
      <w:pPr>
        <w:ind w:firstLineChars="67" w:firstLine="141"/>
      </w:pPr>
      <w:r>
        <w:rPr>
          <w:rFonts w:hint="eastAsia"/>
        </w:rPr>
        <w:t>〈祈りのために〉</w:t>
      </w:r>
    </w:p>
    <w:p w:rsidR="00613FC7" w:rsidRDefault="00613FC7" w:rsidP="00613FC7">
      <w:pPr>
        <w:spacing w:line="280" w:lineRule="exact"/>
        <w:ind w:firstLineChars="67" w:firstLine="141"/>
      </w:pPr>
      <w:r>
        <w:rPr>
          <w:rFonts w:hint="eastAsia"/>
          <w:b/>
        </w:rPr>
        <w:t xml:space="preserve">人は皆、上に立つ権威に従うべきです。神に由来しない権威はなく、今ある権威はすべて神によって立てられたものだからです。従って、権威に逆らう者は、神の定めに背くことになり、背く者は自身の身に裁きを招くでしょう。　</w:t>
      </w:r>
      <w:r>
        <w:rPr>
          <w:rFonts w:hint="eastAsia"/>
        </w:rPr>
        <w:t>ローマの信徒への手紙　１３章１～２節</w:t>
      </w:r>
    </w:p>
    <w:p w:rsidR="007900AA" w:rsidRDefault="007900AA" w:rsidP="00613FC7">
      <w:pPr>
        <w:spacing w:line="100" w:lineRule="exact"/>
        <w:ind w:firstLineChars="67" w:firstLine="141"/>
      </w:pPr>
    </w:p>
    <w:p w:rsidR="00E57851" w:rsidRDefault="00E57851" w:rsidP="00613FC7">
      <w:pPr>
        <w:spacing w:line="100" w:lineRule="exact"/>
        <w:ind w:firstLineChars="67" w:firstLine="141"/>
      </w:pPr>
    </w:p>
    <w:p w:rsidR="00613FC7" w:rsidRDefault="00613FC7" w:rsidP="00613FC7">
      <w:pPr>
        <w:spacing w:line="280" w:lineRule="exact"/>
        <w:ind w:firstLineChars="67" w:firstLine="141"/>
      </w:pPr>
      <w:r>
        <w:rPr>
          <w:rFonts w:hint="eastAsia"/>
          <w:b/>
        </w:rPr>
        <w:t>権威者はいたずらに剣を帯びているのではなく、神に仕える者として、悪を行う者に怒りをもって報いるのです。</w:t>
      </w:r>
      <w:r>
        <w:rPr>
          <w:rFonts w:hint="eastAsia"/>
        </w:rPr>
        <w:t xml:space="preserve">　　　　　　　　　　</w:t>
      </w:r>
      <w:r w:rsidR="00091D0D">
        <w:rPr>
          <w:rFonts w:hint="eastAsia"/>
        </w:rPr>
        <w:t xml:space="preserve">　　ローマの信徒への手紙</w:t>
      </w:r>
      <w:r>
        <w:rPr>
          <w:rFonts w:hint="eastAsia"/>
        </w:rPr>
        <w:t xml:space="preserve">　１３章４節後半</w:t>
      </w:r>
    </w:p>
    <w:p w:rsidR="00613FC7" w:rsidRPr="00091D0D" w:rsidRDefault="00613FC7" w:rsidP="00613FC7">
      <w:pPr>
        <w:spacing w:line="240" w:lineRule="exact"/>
      </w:pPr>
    </w:p>
    <w:p w:rsidR="00E57851" w:rsidRDefault="00E57851" w:rsidP="00613FC7">
      <w:pPr>
        <w:spacing w:line="240" w:lineRule="exact"/>
      </w:pPr>
    </w:p>
    <w:p w:rsidR="00613FC7" w:rsidRDefault="00613FC7" w:rsidP="00613FC7">
      <w:pPr>
        <w:ind w:firstLineChars="100" w:firstLine="210"/>
      </w:pPr>
      <w:r>
        <w:rPr>
          <w:rFonts w:hint="eastAsia"/>
        </w:rPr>
        <w:t>信仰者が「教会と国家」あるいは「神の権威とこの世の権威」の問題を考えるときに、最も大事な聖書の箇所の一つであるローマの信徒への手紙13章から聞きたいと思います。</w:t>
      </w:r>
    </w:p>
    <w:p w:rsidR="00E57851" w:rsidRDefault="00E57851" w:rsidP="00613FC7">
      <w:pPr>
        <w:rPr>
          <w:b/>
        </w:rPr>
      </w:pPr>
    </w:p>
    <w:p w:rsidR="00613FC7" w:rsidRDefault="00613FC7" w:rsidP="00613FC7">
      <w:pPr>
        <w:rPr>
          <w:b/>
        </w:rPr>
      </w:pPr>
      <w:r>
        <w:rPr>
          <w:rFonts w:hint="eastAsia"/>
          <w:b/>
        </w:rPr>
        <w:t>１　神様は、この世に秩序が必要だと考えておられる。</w:t>
      </w:r>
    </w:p>
    <w:p w:rsidR="00613FC7" w:rsidRDefault="00613FC7" w:rsidP="00613FC7">
      <w:r>
        <w:rPr>
          <w:rFonts w:hint="eastAsia"/>
        </w:rPr>
        <w:t xml:space="preserve">　上に掲げたように、始まりの1～2節は、一瞬、読む者をドキリとさせる内容です。聖書は自分の上に立つ様々なものはすべて神によって立てられたものとして従わなければならないと教えているのか、と思うからです。しかし、その前にここから、神様はこの世に秩序が必要だと考えられている、ということを聞き取らなければなりません。つまり、聖書は、この世は無秩序、無政府主義（アナーキズム）でいいとする立場ではないということです。</w:t>
      </w:r>
    </w:p>
    <w:p w:rsidR="00E57851" w:rsidRDefault="00E57851" w:rsidP="00613FC7">
      <w:pPr>
        <w:rPr>
          <w:b/>
        </w:rPr>
      </w:pPr>
    </w:p>
    <w:p w:rsidR="00613FC7" w:rsidRDefault="00613FC7" w:rsidP="00613FC7">
      <w:r>
        <w:rPr>
          <w:rFonts w:hint="eastAsia"/>
          <w:b/>
        </w:rPr>
        <w:t>２　その秩序の上の地位に就く者、権威者は弱い者を保護する務めを担っている。</w:t>
      </w:r>
    </w:p>
    <w:p w:rsidR="00613FC7" w:rsidRDefault="00613FC7" w:rsidP="00613FC7">
      <w:r>
        <w:rPr>
          <w:rFonts w:hint="eastAsia"/>
        </w:rPr>
        <w:t xml:space="preserve">　13章の「上に立つ権威（権威者）」は神様から託された務めを果たす正しい権威者であることが前提になっています。つまり、そうでない悪しき権威者は考えられていません。具体的には、苦しめる者から弱い者を保護し、神様の意に適った秩序を築く権威者です。そのときには、1～2節で言われていることがよく理解できるでしょう。またそのような良い権威者のときは、悪を行う者には恐ろしく、善を行う者にはそうではなく（3節）、自分の良心のためにもその良き権威者に従い（5節）、貢物も納めることができるでしょう（6～7節）</w:t>
      </w:r>
    </w:p>
    <w:p w:rsidR="00E57851" w:rsidRDefault="00E57851" w:rsidP="00613FC7">
      <w:pPr>
        <w:rPr>
          <w:b/>
        </w:rPr>
      </w:pPr>
    </w:p>
    <w:p w:rsidR="00613FC7" w:rsidRDefault="00613FC7" w:rsidP="00613FC7">
      <w:pPr>
        <w:rPr>
          <w:b/>
        </w:rPr>
      </w:pPr>
      <w:r>
        <w:rPr>
          <w:rFonts w:hint="eastAsia"/>
          <w:b/>
        </w:rPr>
        <w:t>３　弱い者を守るために権威者は剣を用いることが許されている。しかし、今、私たちは？</w:t>
      </w:r>
    </w:p>
    <w:p w:rsidR="00613FC7" w:rsidRDefault="00613FC7" w:rsidP="00613FC7">
      <w:r>
        <w:rPr>
          <w:rFonts w:hint="eastAsia"/>
        </w:rPr>
        <w:t xml:space="preserve">　上に掲げた4節では、正しい権威者が弱い者の命を守るために剣を取る（武力を用いる）ことを認めています。私たち改革派教会は歴史的にこの立場を認めて来ました（ハイデルベルク信仰問答105問）。しかし毒ガスや核兵器を人間が作り出した20世紀以降は、それまでの時代とは一変し、人間は大量破壊兵器の有無を巡りイラク戦争のような取り返しのつかない誤った戦争を起こし、中東では今も弱い者が化学兵器の悲惨な犠牲者となっています。日本では武力放棄を掲げた現憲法9条の変更問題も起こっています。この剣（武力使用）の問題に対して、信仰者は今こそ聖書に聞き直し、日本キリスト教会がどういう立場を取るのかを全体教会で明確にし、世に対して示すべき時が来ているのではないでしょうか。</w:t>
      </w:r>
    </w:p>
    <w:p w:rsidR="0064604A" w:rsidRDefault="0064604A" w:rsidP="00613FC7">
      <w:pPr>
        <w:rPr>
          <w:b/>
        </w:rPr>
      </w:pPr>
    </w:p>
    <w:p w:rsidR="00613FC7" w:rsidRDefault="00613FC7" w:rsidP="00613FC7">
      <w:pPr>
        <w:rPr>
          <w:rFonts w:cs="ＭＳ Ｐゴシック"/>
        </w:rPr>
      </w:pPr>
      <w:r>
        <w:rPr>
          <w:rFonts w:hint="eastAsia"/>
          <w:b/>
        </w:rPr>
        <w:t>〈祈り</w:t>
      </w:r>
      <w:r>
        <w:rPr>
          <w:rFonts w:cs="ＭＳ 明朝" w:hint="eastAsia"/>
          <w:b/>
        </w:rPr>
        <w:t xml:space="preserve">〉為政者が弱い者を守る務めを、また、私たちがその見張りの役割を、正しく果たすことができますようにお導き下さい。　</w:t>
      </w:r>
      <w:r>
        <w:rPr>
          <w:rFonts w:cs="ＭＳ 明朝" w:hint="eastAsia"/>
        </w:rPr>
        <w:t>上山修平（横浜海岸教会牧師　東京中会靖国委員）</w:t>
      </w:r>
    </w:p>
    <w:p w:rsidR="00257032" w:rsidRPr="00613FC7" w:rsidRDefault="00257032" w:rsidP="00257032">
      <w:pPr>
        <w:spacing w:line="280" w:lineRule="exact"/>
        <w:rPr>
          <w:rFonts w:ascii="ＭＳ ゴシック" w:eastAsia="ＭＳ ゴシック" w:hAnsi="ＭＳ ゴシック" w:cs="ＭＳ Ｐゴシック"/>
          <w:b/>
          <w:kern w:val="0"/>
          <w:sz w:val="24"/>
          <w:szCs w:val="24"/>
        </w:rPr>
      </w:pPr>
    </w:p>
    <w:p w:rsidR="00BA3D36" w:rsidRDefault="00BA3D36" w:rsidP="00BA3D36"/>
    <w:p w:rsidR="0033145E" w:rsidRPr="00F27478" w:rsidRDefault="0033145E" w:rsidP="00BA3D36"/>
    <w:p w:rsidR="001746B6" w:rsidRPr="009639ED" w:rsidRDefault="001746B6" w:rsidP="001746B6">
      <w:pPr>
        <w:rPr>
          <w:b/>
          <w:sz w:val="22"/>
          <w:szCs w:val="22"/>
        </w:rPr>
      </w:pPr>
      <w:r w:rsidRPr="009639ED">
        <w:rPr>
          <w:rFonts w:hint="eastAsia"/>
          <w:b/>
          <w:sz w:val="22"/>
          <w:szCs w:val="22"/>
        </w:rPr>
        <w:lastRenderedPageBreak/>
        <w:t>＜</w:t>
      </w:r>
      <w:r w:rsidR="00A31FF2">
        <w:rPr>
          <w:rFonts w:hint="eastAsia"/>
          <w:b/>
          <w:sz w:val="22"/>
          <w:szCs w:val="22"/>
        </w:rPr>
        <w:t>ヤスクニ</w:t>
      </w:r>
      <w:r w:rsidRPr="009639ED">
        <w:rPr>
          <w:rFonts w:hint="eastAsia"/>
          <w:b/>
          <w:sz w:val="22"/>
          <w:szCs w:val="22"/>
        </w:rPr>
        <w:t>問題とわたし＞</w:t>
      </w:r>
    </w:p>
    <w:p w:rsidR="001746B6" w:rsidRDefault="001746B6" w:rsidP="001746B6">
      <w:r>
        <w:rPr>
          <w:rFonts w:hint="eastAsia"/>
        </w:rPr>
        <w:t xml:space="preserve">　　　　　　　　　　　　　　　　　　　　　</w:t>
      </w:r>
      <w:r w:rsidR="00C40032">
        <w:rPr>
          <w:rFonts w:hint="eastAsia"/>
        </w:rPr>
        <w:t xml:space="preserve">　　　　　　水津久子（</w:t>
      </w:r>
      <w:r>
        <w:rPr>
          <w:rFonts w:hint="eastAsia"/>
        </w:rPr>
        <w:t>旭川教会執事</w:t>
      </w:r>
      <w:r w:rsidR="00C40032">
        <w:rPr>
          <w:rFonts w:hint="eastAsia"/>
        </w:rPr>
        <w:t>）</w:t>
      </w:r>
    </w:p>
    <w:p w:rsidR="001746B6" w:rsidRDefault="001746B6" w:rsidP="001746B6">
      <w:r>
        <w:rPr>
          <w:rFonts w:hint="eastAsia"/>
        </w:rPr>
        <w:t xml:space="preserve">　「どんなに広い畑の草も、目の前の一本から取っていくしかない。」いつか母からそんなようなことを言われたことがある。</w:t>
      </w:r>
    </w:p>
    <w:p w:rsidR="001746B6" w:rsidRDefault="001746B6" w:rsidP="001746B6">
      <w:r>
        <w:rPr>
          <w:rFonts w:hint="eastAsia"/>
        </w:rPr>
        <w:t xml:space="preserve">　除草剤を使わない母の畑は草がおい繁り、あっという間に草丈も伸びていく。けれども、ハッカ農家に生まれ、小学校を卒業してすぐから畑に出ているだけあって、母がクワを入れたあとは土色の畑に変わっていく。</w:t>
      </w:r>
    </w:p>
    <w:p w:rsidR="001746B6" w:rsidRDefault="001746B6" w:rsidP="001746B6">
      <w:r>
        <w:rPr>
          <w:rFonts w:hint="eastAsia"/>
        </w:rPr>
        <w:t xml:space="preserve">　取った草をそのままにしておくと、すぐ根を生やして生き返る。完全に土に埋めて腐らせるか、帯状に集めてマルチで覆ってしまい苗床にしてしまう。草はまたすぐに芽を出す。特に夏草の勢いは半端なものではない。それでもやはり、目の前の草から取っていくしかない。</w:t>
      </w:r>
    </w:p>
    <w:p w:rsidR="001746B6" w:rsidRDefault="001746B6" w:rsidP="001746B6">
      <w:r>
        <w:rPr>
          <w:rFonts w:hint="eastAsia"/>
        </w:rPr>
        <w:t xml:space="preserve">　草のタネが尽きないように、争いのタネも尽きない。「不断の努力」がなければ、平和の畑は雑草がはびこる無残な姿になってしまう。</w:t>
      </w:r>
    </w:p>
    <w:p w:rsidR="001746B6" w:rsidRDefault="001746B6" w:rsidP="001746B6">
      <w:r>
        <w:rPr>
          <w:rFonts w:hint="eastAsia"/>
        </w:rPr>
        <w:t xml:space="preserve">　１９４５年に終わった戦争の闇は深くて、わたしたちが犯した罪の全てがあきらかになっていないのに、「フカギャク的」という言葉で隠したまま、「国民ノ生命ト財産ヲ守ル」備えが進められていく。</w:t>
      </w:r>
    </w:p>
    <w:p w:rsidR="001746B6" w:rsidRDefault="001746B6" w:rsidP="001746B6">
      <w:r>
        <w:rPr>
          <w:rFonts w:hint="eastAsia"/>
        </w:rPr>
        <w:t xml:space="preserve">　沖縄からの叫びがわたしたちの胸を打つようになってから、何年もが経っている。そして、合祀取り下げの訴えも、違憲の訴えも、被爆者の訴えも、退けられながらでも、少数者であっても、あきらめることなく続けられている。あちこちで「不断の努力」が続けられている。</w:t>
      </w:r>
    </w:p>
    <w:p w:rsidR="001746B6" w:rsidRDefault="001746B6" w:rsidP="001746B6">
      <w:r>
        <w:rPr>
          <w:rFonts w:hint="eastAsia"/>
        </w:rPr>
        <w:t xml:space="preserve">　わたしも、かかわる機会を与えられているところから、平和の畑をたがやし、草を取る者として暮らしていきたいと思います。</w:t>
      </w:r>
    </w:p>
    <w:p w:rsidR="001746B6" w:rsidRDefault="001746B6" w:rsidP="001746B6">
      <w:r>
        <w:rPr>
          <w:rFonts w:hint="eastAsia"/>
        </w:rPr>
        <w:t xml:space="preserve">　　６月　５日（火）　政教分離を守る北海道集会</w:t>
      </w:r>
    </w:p>
    <w:p w:rsidR="001746B6" w:rsidRDefault="001746B6" w:rsidP="001746B6">
      <w:r>
        <w:rPr>
          <w:rFonts w:hint="eastAsia"/>
        </w:rPr>
        <w:t xml:space="preserve">　　７月３０日（月）旭川原爆被爆者をしのぶ市民の集い</w:t>
      </w:r>
    </w:p>
    <w:p w:rsidR="001746B6" w:rsidRDefault="001746B6" w:rsidP="001746B6">
      <w:r>
        <w:rPr>
          <w:rFonts w:hint="eastAsia"/>
        </w:rPr>
        <w:t xml:space="preserve">　今は、この二つがわたしの目の前の草取りです。</w:t>
      </w:r>
    </w:p>
    <w:p w:rsidR="001746B6" w:rsidRDefault="001746B6" w:rsidP="00954D1C">
      <w:pPr>
        <w:rPr>
          <w:rFonts w:asciiTheme="minorEastAsia" w:eastAsiaTheme="minorEastAsia" w:hAnsiTheme="minorEastAsia" w:cstheme="minorBidi" w:hint="eastAsia"/>
          <w:b/>
          <w:kern w:val="2"/>
          <w:sz w:val="24"/>
          <w:szCs w:val="24"/>
        </w:rPr>
      </w:pPr>
    </w:p>
    <w:p w:rsidR="00A31FF2" w:rsidRDefault="00A31FF2" w:rsidP="00954D1C">
      <w:pPr>
        <w:rPr>
          <w:rFonts w:asciiTheme="minorEastAsia" w:eastAsiaTheme="minorEastAsia" w:hAnsiTheme="minorEastAsia" w:cstheme="minorBidi" w:hint="eastAsia"/>
          <w:b/>
          <w:kern w:val="2"/>
          <w:sz w:val="24"/>
          <w:szCs w:val="24"/>
        </w:rPr>
      </w:pPr>
    </w:p>
    <w:p w:rsidR="00A31FF2" w:rsidRDefault="00A31FF2" w:rsidP="00954D1C">
      <w:pPr>
        <w:rPr>
          <w:rFonts w:asciiTheme="minorEastAsia" w:eastAsiaTheme="minorEastAsia" w:hAnsiTheme="minorEastAsia" w:cstheme="minorBidi"/>
          <w:b/>
          <w:kern w:val="2"/>
          <w:sz w:val="24"/>
          <w:szCs w:val="24"/>
        </w:rPr>
      </w:pPr>
    </w:p>
    <w:p w:rsidR="00336708" w:rsidRPr="00A31FF2" w:rsidRDefault="00A31FF2" w:rsidP="00A31FF2">
      <w:pPr>
        <w:ind w:left="211" w:hangingChars="100" w:hanging="211"/>
        <w:rPr>
          <w:rFonts w:asciiTheme="minorEastAsia" w:eastAsiaTheme="minorEastAsia" w:hAnsiTheme="minorEastAsia" w:cstheme="minorBidi"/>
          <w:b/>
          <w:kern w:val="2"/>
          <w:szCs w:val="21"/>
        </w:rPr>
      </w:pPr>
      <w:r w:rsidRPr="00A31FF2">
        <w:rPr>
          <w:rFonts w:asciiTheme="minorEastAsia" w:eastAsiaTheme="minorEastAsia" w:hAnsiTheme="minorEastAsia" w:cstheme="minorBidi" w:hint="eastAsia"/>
          <w:b/>
          <w:kern w:val="2"/>
          <w:szCs w:val="21"/>
        </w:rPr>
        <w:t>※今回は、＜ヤスクニ問題とわたし＞の原稿が短く、北海道中会の</w:t>
      </w:r>
      <w:r w:rsidR="00F77A3E">
        <w:rPr>
          <w:rFonts w:asciiTheme="minorEastAsia" w:eastAsiaTheme="minorEastAsia" w:hAnsiTheme="minorEastAsia" w:cstheme="minorBidi" w:hint="eastAsia"/>
          <w:b/>
          <w:kern w:val="2"/>
          <w:szCs w:val="21"/>
        </w:rPr>
        <w:t>ヤスクニ・社会問題への取り組み</w:t>
      </w:r>
      <w:r w:rsidRPr="00A31FF2">
        <w:rPr>
          <w:rFonts w:asciiTheme="minorEastAsia" w:eastAsiaTheme="minorEastAsia" w:hAnsiTheme="minorEastAsia" w:cstheme="minorBidi" w:hint="eastAsia"/>
          <w:b/>
          <w:kern w:val="2"/>
          <w:szCs w:val="21"/>
        </w:rPr>
        <w:t>の原稿の字数が多かったため、このような空欄が生じたことをご容赦ください。</w:t>
      </w:r>
    </w:p>
    <w:p w:rsidR="00336708" w:rsidRPr="00F77A3E" w:rsidRDefault="00336708" w:rsidP="00954D1C">
      <w:pPr>
        <w:rPr>
          <w:rFonts w:asciiTheme="minorEastAsia" w:eastAsiaTheme="minorEastAsia" w:hAnsiTheme="minorEastAsia" w:cstheme="minorBidi" w:hint="eastAsia"/>
          <w:b/>
          <w:kern w:val="2"/>
          <w:sz w:val="24"/>
          <w:szCs w:val="24"/>
        </w:rPr>
      </w:pPr>
    </w:p>
    <w:p w:rsidR="00A31FF2" w:rsidRDefault="00A31FF2" w:rsidP="00954D1C">
      <w:pPr>
        <w:rPr>
          <w:rFonts w:asciiTheme="minorEastAsia" w:eastAsiaTheme="minorEastAsia" w:hAnsiTheme="minorEastAsia" w:cstheme="minorBidi"/>
          <w:b/>
          <w:kern w:val="2"/>
          <w:sz w:val="24"/>
          <w:szCs w:val="24"/>
        </w:rPr>
      </w:pPr>
    </w:p>
    <w:p w:rsidR="00F27478" w:rsidRDefault="00F27478" w:rsidP="00F27478">
      <w:pPr>
        <w:rPr>
          <w:sz w:val="24"/>
          <w:szCs w:val="24"/>
        </w:rPr>
      </w:pPr>
    </w:p>
    <w:p w:rsidR="00F27478" w:rsidRPr="00A31FF2" w:rsidRDefault="00F27478" w:rsidP="00F27478">
      <w:pPr>
        <w:rPr>
          <w:b/>
          <w:sz w:val="24"/>
          <w:szCs w:val="24"/>
        </w:rPr>
      </w:pPr>
      <w:r w:rsidRPr="00A31FF2">
        <w:rPr>
          <w:rFonts w:hint="eastAsia"/>
          <w:b/>
          <w:sz w:val="24"/>
          <w:szCs w:val="24"/>
        </w:rPr>
        <w:t>《北海道中会ヤスクニ・社会問題委員会報告・共闘活動から》</w:t>
      </w:r>
    </w:p>
    <w:p w:rsidR="00F27478" w:rsidRDefault="00F27478" w:rsidP="00F27478">
      <w:pPr>
        <w:rPr>
          <w:szCs w:val="22"/>
        </w:rPr>
      </w:pPr>
      <w:r>
        <w:rPr>
          <w:rFonts w:hint="eastAsia"/>
        </w:rPr>
        <w:t xml:space="preserve">　　　　　　　　　渡辺輝夫（北海道中会ヤスクニ・社会問題委員長　夕張伝道所牧師）</w:t>
      </w:r>
    </w:p>
    <w:p w:rsidR="00F27478" w:rsidRDefault="00F27478" w:rsidP="00F27478">
      <w:pPr>
        <w:ind w:firstLineChars="100" w:firstLine="210"/>
        <w:rPr>
          <w:rFonts w:hint="eastAsia"/>
        </w:rPr>
      </w:pPr>
      <w:r>
        <w:rPr>
          <w:rFonts w:hint="eastAsia"/>
        </w:rPr>
        <w:t>当委員会が関係する共闘活動の報告を求められましたので、いくつかを記します。昨秋、当委員会が幹事団体で企画した集会講師の方（東京在住）が、教派・宗派・市民運動とも連携しつつ《共闘》している</w:t>
      </w:r>
      <w:r w:rsidRPr="00A31FF2">
        <w:rPr>
          <w:rFonts w:hint="eastAsia"/>
        </w:rPr>
        <w:t>姿</w:t>
      </w:r>
      <w:r>
        <w:rPr>
          <w:rFonts w:hint="eastAsia"/>
        </w:rPr>
        <w:t>に驚いておられました。まずはその集会から。</w:t>
      </w:r>
    </w:p>
    <w:p w:rsidR="00F77A3E" w:rsidRDefault="00F77A3E" w:rsidP="00F27478">
      <w:pPr>
        <w:ind w:firstLineChars="100" w:firstLine="210"/>
      </w:pPr>
    </w:p>
    <w:p w:rsidR="00F27478" w:rsidRDefault="00F27478" w:rsidP="00F27478">
      <w:pPr>
        <w:rPr>
          <w:b/>
          <w:szCs w:val="21"/>
        </w:rPr>
      </w:pPr>
      <w:r>
        <w:rPr>
          <w:rFonts w:hint="eastAsia"/>
          <w:b/>
          <w:szCs w:val="21"/>
        </w:rPr>
        <w:t>◆第</w:t>
      </w:r>
      <w:r>
        <w:rPr>
          <w:b/>
          <w:szCs w:val="21"/>
        </w:rPr>
        <w:t>48</w:t>
      </w:r>
      <w:r>
        <w:rPr>
          <w:rFonts w:hint="eastAsia"/>
          <w:b/>
          <w:szCs w:val="21"/>
        </w:rPr>
        <w:t>回靖国神社問題北海道キリスト教連絡協議会（</w:t>
      </w:r>
      <w:r>
        <w:rPr>
          <w:b/>
          <w:szCs w:val="21"/>
        </w:rPr>
        <w:t>11</w:t>
      </w:r>
      <w:r>
        <w:rPr>
          <w:rFonts w:hint="eastAsia"/>
          <w:b/>
          <w:szCs w:val="21"/>
        </w:rPr>
        <w:t>・</w:t>
      </w:r>
      <w:r>
        <w:rPr>
          <w:b/>
          <w:szCs w:val="21"/>
        </w:rPr>
        <w:t>23</w:t>
      </w:r>
      <w:r>
        <w:rPr>
          <w:rFonts w:hint="eastAsia"/>
          <w:b/>
          <w:szCs w:val="21"/>
        </w:rPr>
        <w:t>）</w:t>
      </w:r>
    </w:p>
    <w:p w:rsidR="00A31FF2" w:rsidRDefault="00F27478" w:rsidP="00F27478">
      <w:pPr>
        <w:rPr>
          <w:rFonts w:hint="eastAsia"/>
          <w:b/>
          <w:szCs w:val="21"/>
        </w:rPr>
      </w:pPr>
      <w:r>
        <w:rPr>
          <w:rFonts w:hint="eastAsia"/>
        </w:rPr>
        <w:t xml:space="preserve">　幹事４団体（札幌ｷﾘｽﾄ教連合会信教の自由を守る委員会、日基教団、靖国神社国営化阻止ｷﾘｽﾄ者ｸﾞﾙｰﾌﾟ、日キ教会）が持ち回りで企画。今や、日本福音ｷﾘｽﾄ教会連合、ﾊﾞﾌﾟﾃｽﾄ連盟、聖公会、ｶﾄﾘｯｸなども協賛。上記の問題を基本に午前に学習、午後には各教派・地域での取り組みの報告。それをもとにどう運動していくか協議し、それぞれに持ち帰る、いわば当地でのヤスクニ問題のセンター的役割を担っている。今回のテーマは「宗教改革から『信教の自由』へ」と題して、大西晴樹氏（前明治学院長、日本バプテスト連盟恵泉キリスト教会会員）の講演、協議での申し合わせは、憲法改悪阻止、安保法制・特定秘密保護法・共謀罪法廃止、天皇代替わり問題に取り組むこと。</w:t>
      </w:r>
    </w:p>
    <w:p w:rsidR="00F27478" w:rsidRDefault="00F27478" w:rsidP="00F27478">
      <w:pPr>
        <w:rPr>
          <w:b/>
          <w:szCs w:val="21"/>
        </w:rPr>
      </w:pPr>
      <w:r>
        <w:rPr>
          <w:rFonts w:hint="eastAsia"/>
          <w:b/>
          <w:szCs w:val="21"/>
        </w:rPr>
        <w:lastRenderedPageBreak/>
        <w:t>◆第</w:t>
      </w:r>
      <w:r>
        <w:rPr>
          <w:b/>
          <w:szCs w:val="21"/>
        </w:rPr>
        <w:t>36</w:t>
      </w:r>
      <w:r>
        <w:rPr>
          <w:rFonts w:hint="eastAsia"/>
          <w:b/>
          <w:szCs w:val="21"/>
        </w:rPr>
        <w:t>回北海道宗教者懇談会（</w:t>
      </w:r>
      <w:r>
        <w:rPr>
          <w:b/>
          <w:szCs w:val="21"/>
        </w:rPr>
        <w:t>3</w:t>
      </w:r>
      <w:r>
        <w:rPr>
          <w:rFonts w:hint="eastAsia"/>
          <w:b/>
          <w:szCs w:val="21"/>
        </w:rPr>
        <w:t>・</w:t>
      </w:r>
      <w:r>
        <w:rPr>
          <w:b/>
          <w:szCs w:val="21"/>
        </w:rPr>
        <w:t>5</w:t>
      </w:r>
      <w:r>
        <w:rPr>
          <w:rFonts w:hint="eastAsia"/>
          <w:b/>
          <w:szCs w:val="21"/>
        </w:rPr>
        <w:t>）</w:t>
      </w:r>
    </w:p>
    <w:p w:rsidR="00F27478" w:rsidRDefault="00F27478" w:rsidP="00F27478">
      <w:pPr>
        <w:ind w:firstLineChars="100" w:firstLine="210"/>
        <w:rPr>
          <w:szCs w:val="22"/>
        </w:rPr>
      </w:pPr>
      <w:r>
        <w:rPr>
          <w:rFonts w:hint="eastAsia"/>
        </w:rPr>
        <w:t>―政教分離や思想・信教の自由、天皇制に関する問題を考える集い－</w:t>
      </w:r>
    </w:p>
    <w:p w:rsidR="00F27478" w:rsidRDefault="00F27478" w:rsidP="00F27478">
      <w:pPr>
        <w:rPr>
          <w:rFonts w:hint="eastAsia"/>
        </w:rPr>
      </w:pPr>
      <w:r>
        <w:rPr>
          <w:rFonts w:hint="eastAsia"/>
        </w:rPr>
        <w:t xml:space="preserve">　</w:t>
      </w:r>
      <w:r>
        <w:t>1982</w:t>
      </w:r>
      <w:r>
        <w:rPr>
          <w:rFonts w:hint="eastAsia"/>
        </w:rPr>
        <w:t>年当時の鈴木善幸首相が靖国神社へ公式参拝をしないよう全道の教会、寺院、宗教団体が結集して要請したのが始まり。現在は、仏教関係（浄土真宗本願寺派、真宗大谷派）と教会関係（日基教団、日キ教会）の４団体が中心で、宗派を超えて問題を共有する関係をつくっている。今年のテーマは「天皇退位騒ぎがわたしたちに突きつけたこと」横田耕一・九州大学名誉教授。戦後の象徴天皇制が決して戦前の絶対天皇制を払拭していないことを鋭く指摘（天皇教！）</w:t>
      </w:r>
    </w:p>
    <w:p w:rsidR="001B2459" w:rsidRDefault="001B2459" w:rsidP="00F27478"/>
    <w:p w:rsidR="00F27478" w:rsidRDefault="00F27478" w:rsidP="00F27478">
      <w:pPr>
        <w:rPr>
          <w:szCs w:val="21"/>
        </w:rPr>
      </w:pPr>
      <w:r>
        <w:rPr>
          <w:rFonts w:hint="eastAsia"/>
          <w:b/>
          <w:szCs w:val="21"/>
        </w:rPr>
        <w:t>◆第</w:t>
      </w:r>
      <w:r>
        <w:rPr>
          <w:b/>
          <w:szCs w:val="21"/>
        </w:rPr>
        <w:t>37</w:t>
      </w:r>
      <w:r>
        <w:rPr>
          <w:rFonts w:hint="eastAsia"/>
          <w:b/>
          <w:szCs w:val="21"/>
        </w:rPr>
        <w:t>回政教分離を守る北海道（旭川）集会（</w:t>
      </w:r>
      <w:r>
        <w:rPr>
          <w:b/>
          <w:szCs w:val="21"/>
        </w:rPr>
        <w:t>6</w:t>
      </w:r>
      <w:r>
        <w:rPr>
          <w:rFonts w:hint="eastAsia"/>
          <w:b/>
          <w:szCs w:val="21"/>
        </w:rPr>
        <w:t>・</w:t>
      </w:r>
      <w:r>
        <w:rPr>
          <w:b/>
          <w:szCs w:val="21"/>
        </w:rPr>
        <w:t>5</w:t>
      </w:r>
      <w:r>
        <w:rPr>
          <w:rFonts w:hint="eastAsia"/>
          <w:szCs w:val="21"/>
        </w:rPr>
        <w:t>）</w:t>
      </w:r>
    </w:p>
    <w:p w:rsidR="00F27478" w:rsidRDefault="00F27478" w:rsidP="00F27478">
      <w:pPr>
        <w:rPr>
          <w:rFonts w:hint="eastAsia"/>
        </w:rPr>
      </w:pPr>
      <w:r>
        <w:rPr>
          <w:rFonts w:hint="eastAsia"/>
        </w:rPr>
        <w:t xml:space="preserve">　靖国神社の地方版・北海道護国神社（旭川）例大祭に戦没者遺族を引率して参加した自治体職員が自らの職務は政教分離違反だと問題提起。事実、北海道知事はじめ、自衛隊幹部、各行政の首長も列席して参拝していた。のち、仏教徒、ｷﾘｽﾄ者、労働団体がひとつとなってこの問題をとりあげ、政教分離規定を遵守するよう各種機関に申し入れを毎年行いながら、上記の集会を開いている。今年</w:t>
      </w:r>
      <w:r w:rsidRPr="00A31FF2">
        <w:rPr>
          <w:rFonts w:hint="eastAsia"/>
        </w:rPr>
        <w:t>の集</w:t>
      </w:r>
      <w:r>
        <w:rPr>
          <w:rFonts w:hint="eastAsia"/>
        </w:rPr>
        <w:t>会は講演「憲法と信教の自由、政教分離」木村草太（首都大学東京教授）</w:t>
      </w:r>
      <w:r w:rsidRPr="00A31FF2">
        <w:rPr>
          <w:rFonts w:hint="eastAsia"/>
        </w:rPr>
        <w:t>だった。</w:t>
      </w:r>
    </w:p>
    <w:p w:rsidR="001B2459" w:rsidRPr="00A31FF2" w:rsidRDefault="001B2459" w:rsidP="00F27478">
      <w:pPr>
        <w:rPr>
          <w:szCs w:val="22"/>
        </w:rPr>
      </w:pPr>
    </w:p>
    <w:p w:rsidR="00F27478" w:rsidRDefault="00F27478" w:rsidP="00F27478">
      <w:pPr>
        <w:rPr>
          <w:b/>
          <w:szCs w:val="21"/>
        </w:rPr>
      </w:pPr>
      <w:r>
        <w:rPr>
          <w:rFonts w:hint="eastAsia"/>
          <w:b/>
          <w:szCs w:val="21"/>
        </w:rPr>
        <w:t>◆第</w:t>
      </w:r>
      <w:r>
        <w:rPr>
          <w:b/>
          <w:szCs w:val="21"/>
        </w:rPr>
        <w:t>33</w:t>
      </w:r>
      <w:r>
        <w:rPr>
          <w:rFonts w:hint="eastAsia"/>
          <w:b/>
          <w:szCs w:val="21"/>
        </w:rPr>
        <w:t>回７・７平和集会（</w:t>
      </w:r>
      <w:r>
        <w:rPr>
          <w:b/>
          <w:szCs w:val="21"/>
        </w:rPr>
        <w:t>7</w:t>
      </w:r>
      <w:r>
        <w:rPr>
          <w:rFonts w:hint="eastAsia"/>
          <w:b/>
          <w:szCs w:val="21"/>
        </w:rPr>
        <w:t>・</w:t>
      </w:r>
      <w:r>
        <w:rPr>
          <w:b/>
          <w:szCs w:val="21"/>
        </w:rPr>
        <w:t>7</w:t>
      </w:r>
      <w:r>
        <w:rPr>
          <w:rFonts w:hint="eastAsia"/>
          <w:b/>
          <w:szCs w:val="21"/>
        </w:rPr>
        <w:t>）</w:t>
      </w:r>
    </w:p>
    <w:p w:rsidR="00F27478" w:rsidRDefault="00F27478" w:rsidP="00F27478">
      <w:pPr>
        <w:rPr>
          <w:rFonts w:hint="eastAsia"/>
        </w:rPr>
      </w:pPr>
      <w:r>
        <w:rPr>
          <w:rFonts w:hint="eastAsia"/>
        </w:rPr>
        <w:t xml:space="preserve">　</w:t>
      </w:r>
      <w:r>
        <w:t>1937</w:t>
      </w:r>
      <w:r>
        <w:rPr>
          <w:rFonts w:hint="eastAsia"/>
        </w:rPr>
        <w:t>年</w:t>
      </w:r>
      <w:r>
        <w:t>7</w:t>
      </w:r>
      <w:r>
        <w:rPr>
          <w:rFonts w:hint="eastAsia"/>
        </w:rPr>
        <w:t>月</w:t>
      </w:r>
      <w:r>
        <w:t>7</w:t>
      </w:r>
      <w:r>
        <w:rPr>
          <w:rFonts w:hint="eastAsia"/>
        </w:rPr>
        <w:t>日、北京郊外での盧溝橋事件に始まるいわゆる「日中」戦争による日本の中国侵略、その事実を掘り起し、加害性を認めつつ、未来志向の東アジア形成のために日本と日本人はどうあるべきか、相互に問題を共有する諸活動団体がこの日を期して集まる。今年準備中のテーマは「今、選び取る憲法９条」山口二郎（北海道大学名誉教授）。ちなみに昨年の参加団体は教会関係を含め</w:t>
      </w:r>
      <w:r>
        <w:t>36</w:t>
      </w:r>
      <w:r>
        <w:rPr>
          <w:rFonts w:hint="eastAsia"/>
        </w:rPr>
        <w:t>団体。</w:t>
      </w:r>
    </w:p>
    <w:p w:rsidR="001B2459" w:rsidRDefault="001B2459" w:rsidP="00F27478">
      <w:pPr>
        <w:rPr>
          <w:szCs w:val="22"/>
        </w:rPr>
      </w:pPr>
    </w:p>
    <w:p w:rsidR="00F27478" w:rsidRDefault="00F27478" w:rsidP="00F27478">
      <w:pPr>
        <w:rPr>
          <w:b/>
          <w:szCs w:val="21"/>
        </w:rPr>
      </w:pPr>
      <w:r>
        <w:rPr>
          <w:rFonts w:hint="eastAsia"/>
          <w:b/>
          <w:szCs w:val="21"/>
        </w:rPr>
        <w:t>◆外国人住民基本法の制定を求める北海道ｷﾘｽﾄ教連絡協議会（北海道外キ連）</w:t>
      </w:r>
    </w:p>
    <w:p w:rsidR="00F27478" w:rsidRDefault="00F27478" w:rsidP="00F27478">
      <w:pPr>
        <w:rPr>
          <w:szCs w:val="22"/>
        </w:rPr>
      </w:pPr>
      <w:r>
        <w:rPr>
          <w:rFonts w:hint="eastAsia"/>
        </w:rPr>
        <w:t xml:space="preserve">　外国人の差別と管理の「外国人登録法（外登法）」完全撤廃を目指した運動が始まったのが</w:t>
      </w:r>
      <w:r>
        <w:t>1987</w:t>
      </w:r>
      <w:r>
        <w:rPr>
          <w:rFonts w:hint="eastAsia"/>
        </w:rPr>
        <w:t>年前後、各地外キ連と連動しつつ北海道にも成立（のち外登法の廃止により「外国人住民基本法の制定」と名称変更）。これも、いわゆるﾌﾟﾛﾃｽﾀﾝﾄから聖公会、ｶﾄﾘｯｸを含む典型的なエキュメニカルの地元版。主に</w:t>
      </w:r>
      <w:r>
        <w:t>8</w:t>
      </w:r>
      <w:r>
        <w:rPr>
          <w:rFonts w:hint="eastAsia"/>
        </w:rPr>
        <w:t>月下旬、「差別を問い、人権を考えるキャラバン」として、道内の諸教会を訪問・出前学習会を主催し、期間中に、ﾌｨｰﾙﾄﾞﾜｰｸとして強制連行・労働現場に立ち、負の歴史に直面するときを持つ。今年はまだ準備中であるが、昨年の講師は宋富子さん（文化センター・アリラン副理事長、在日大韓基督教会川崎教会名誉長老）。</w:t>
      </w:r>
    </w:p>
    <w:p w:rsidR="00F27478" w:rsidRDefault="00F27478" w:rsidP="00F27478">
      <w:r>
        <w:rPr>
          <w:rFonts w:hint="eastAsia"/>
        </w:rPr>
        <w:t xml:space="preserve">　　　　　　　　　　　　　　　　　　＊</w:t>
      </w:r>
    </w:p>
    <w:p w:rsidR="00F27478" w:rsidRDefault="00F27478" w:rsidP="00F27478">
      <w:pPr>
        <w:ind w:firstLineChars="100" w:firstLine="210"/>
      </w:pPr>
      <w:r>
        <w:rPr>
          <w:rFonts w:hint="eastAsia"/>
        </w:rPr>
        <w:t>過去</w:t>
      </w:r>
      <w:r>
        <w:t>40</w:t>
      </w:r>
      <w:r>
        <w:rPr>
          <w:rFonts w:hint="eastAsia"/>
        </w:rPr>
        <w:t>年近く営々と積み重ねられてきたそれぞれの会、時に日キ教会が主導したり、他教派が強い影響力を持ったり、しかし相互の主体性に敬意を払いつつ出会います。何よりもあの靖国神社の国営化をゆるすことは過去の戦争へ突き走った同じ轍を踏むことになると危惧したわたしたちの先輩や信仰の仲間がその阻止のために手を組んで出来上がってきた共闘の姿です。人は変わり、世代交代を繰り返しながら続いていることは決して名誉なことではありません。まだまだ、新たな手口でのヤスクニ問題は続いており、《終わりなき戦い》と言われる所以です。しかし、このような活動にかかわることは、もうひとつの日本を構想し、もうひとりの日本人としての主体を鍛えあげていく絶好の機会であり、何よりも教会の信仰告白の展開だといえます。また委員会以外でも、わたしたちの教会員が各地でキーパーソンとして活動している、そのひとつひとつを報告するならば、すべてをここに収めることはできないでしょう！</w:t>
      </w:r>
    </w:p>
    <w:p w:rsidR="00F27478" w:rsidRDefault="00F27478" w:rsidP="00954D1C">
      <w:pPr>
        <w:rPr>
          <w:rFonts w:asciiTheme="minorEastAsia" w:eastAsiaTheme="minorEastAsia" w:hAnsiTheme="minorEastAsia" w:cstheme="minorBidi" w:hint="eastAsia"/>
          <w:b/>
          <w:kern w:val="2"/>
          <w:sz w:val="24"/>
          <w:szCs w:val="24"/>
        </w:rPr>
      </w:pPr>
    </w:p>
    <w:p w:rsidR="009E7805" w:rsidRDefault="009E7805" w:rsidP="00E57851">
      <w:pPr>
        <w:spacing w:line="320" w:lineRule="exact"/>
        <w:rPr>
          <w:rFonts w:asciiTheme="minorEastAsia" w:eastAsiaTheme="minorEastAsia" w:hAnsiTheme="minorEastAsia" w:cs="Courier New"/>
          <w:kern w:val="2"/>
          <w:szCs w:val="21"/>
        </w:rPr>
      </w:pPr>
      <w:r>
        <w:rPr>
          <w:rFonts w:asciiTheme="minorEastAsia" w:eastAsiaTheme="minorEastAsia" w:hAnsiTheme="minorEastAsia" w:cstheme="minorEastAsia" w:hint="eastAsia"/>
          <w:szCs w:val="21"/>
        </w:rPr>
        <w:t xml:space="preserve">　　　　　　　　　　　　　　　　　　　　　　    　　</w:t>
      </w:r>
    </w:p>
    <w:p w:rsidR="00286EAF" w:rsidRDefault="00286EAF" w:rsidP="00286EAF">
      <w:r>
        <w:rPr>
          <w:rFonts w:hint="eastAsia"/>
        </w:rPr>
        <w:lastRenderedPageBreak/>
        <w:t>＜論考＞</w:t>
      </w:r>
    </w:p>
    <w:p w:rsidR="00286EAF" w:rsidRPr="00286EAF" w:rsidRDefault="00286EAF" w:rsidP="00286EAF">
      <w:pPr>
        <w:jc w:val="center"/>
        <w:rPr>
          <w:b/>
          <w:sz w:val="22"/>
          <w:szCs w:val="22"/>
        </w:rPr>
      </w:pPr>
      <w:r w:rsidRPr="00286EAF">
        <w:rPr>
          <w:rFonts w:hint="eastAsia"/>
          <w:b/>
          <w:sz w:val="22"/>
          <w:szCs w:val="22"/>
        </w:rPr>
        <w:t>いつごろから「英霊」になったのか</w:t>
      </w:r>
    </w:p>
    <w:p w:rsidR="00286EAF" w:rsidRDefault="00286EAF" w:rsidP="00286EAF">
      <w:pPr>
        <w:jc w:val="center"/>
      </w:pPr>
      <w:r>
        <w:rPr>
          <w:rFonts w:hint="eastAsia"/>
        </w:rPr>
        <w:t xml:space="preserve">　　　　　　　　　　　　　　　　　　　　　　　　　　　　　　　　　古賀　清敬</w:t>
      </w:r>
    </w:p>
    <w:p w:rsidR="00286EAF" w:rsidRDefault="00286EAF" w:rsidP="00286EAF">
      <w:pPr>
        <w:ind w:firstLineChars="100" w:firstLine="210"/>
      </w:pPr>
      <w:r>
        <w:rPr>
          <w:rFonts w:hint="eastAsia"/>
        </w:rPr>
        <w:t>戦死者を「英霊」と呼ぶようになったのは、いつごろからなのか。安倍靖国参拝違憲訴訟に対抗して「英霊を被告にして委員会」なる団体が結成されたと知り、その名称が「英霊」への絶対的尊崇を自他に強要する語調であると感じる中から、この疑問が湧いてきた。日本の支配的社会層やそれになびく人々が、なぜ植民地支配や戦争の侵略性を率直に認めないのか、またなぜ「慰安婦」問題が捏造であると言うのか、その根底には戦死者を「英霊」としてまつり、それへの絶対的尊崇という強い心情があるように思われる。わたしも「靖国神社は戦死者を英霊としてまつっています」と、批判的にではあるが枕詞のように用いる場合があった。</w:t>
      </w:r>
    </w:p>
    <w:p w:rsidR="00286EAF" w:rsidRDefault="00286EAF" w:rsidP="00286EAF">
      <w:pPr>
        <w:ind w:firstLineChars="100" w:firstLine="210"/>
      </w:pPr>
      <w:r>
        <w:rPr>
          <w:rFonts w:hint="eastAsia"/>
        </w:rPr>
        <w:t>そんな疑問を抱いていたら、『さまよえる英霊たち―国のみたま、家のほとけ』（田中丸勝彦著）という本に出会った。彼とそのグループは民俗学の手法によって、各地方の戦死者をめぐる儀式の細部にわたって調査をおこなう一方、国の儀式の移り変わりとも照らし合わせて検証している。</w:t>
      </w:r>
    </w:p>
    <w:p w:rsidR="00286EAF" w:rsidRDefault="00286EAF" w:rsidP="00286EAF">
      <w:r>
        <w:rPr>
          <w:rFonts w:hint="eastAsia"/>
        </w:rPr>
        <w:t xml:space="preserve">　それによると、「英霊」という言葉自体は古くから散見されるが、戦死者に用いられることは明治以降も久しくなく、１９０６年５月の日露戦争後の新聞記事が初めてだという。それ以来、戦死者儀式の整備とともに頻度を増してきた。戦争の悲惨さや若死にの無念さ、また当人の個性を薄め、国のために命を捧げたとして顕彰し賛美することによって、国の責任を回避させようとの意図が明白である、と実証的に分析している。たしかに日露戦争での戦死者は８万４千人と激増し、それに比して日本が獲得した権益は乏しいとの理由で、日比谷焼打ち事件など激しい政府批判が全国的に吹き荒れた。それへの対応策として、戦死者を「英霊」としてまつり上げる施策が展開されたとみてまちがいないであろう。どんな犯罪者も親不幸のろくでなしも、戦死者はすべて「英霊」という神となり臣民の模範となる矛盾への疑義も呈されたが、あまり影響はなかった。</w:t>
      </w:r>
    </w:p>
    <w:p w:rsidR="00286EAF" w:rsidRDefault="00286EAF" w:rsidP="00286EAF">
      <w:r>
        <w:rPr>
          <w:rFonts w:hint="eastAsia"/>
        </w:rPr>
        <w:t xml:space="preserve">　靖国問題は、死者を神とする偶像崇拝への拒否という側面がある。そのとおりだとしても、それだけでは他宗教や無宗教の人々と本来共有できる根拠を狭めてきたのではないか。むしろ「英霊」崇拝が、どれだけ巧妙に</w:t>
      </w:r>
      <w:r>
        <w:rPr>
          <w:rFonts w:ascii="Segoe UI Symbol" w:hAnsi="Segoe UI Symbol" w:cs="Segoe UI Symbol" w:hint="eastAsia"/>
        </w:rPr>
        <w:t>家の</w:t>
      </w:r>
      <w:r>
        <w:rPr>
          <w:rFonts w:hint="eastAsia"/>
        </w:rPr>
        <w:t>宗教をも破壊しながら戦争を正当化してきたのかを、民間宗教の実態に寄り添ってとらえ直す必要があると思う。</w:t>
      </w:r>
    </w:p>
    <w:p w:rsidR="00286EAF" w:rsidRDefault="00286EAF" w:rsidP="00286EAF">
      <w:r>
        <w:rPr>
          <w:rFonts w:hint="eastAsia"/>
        </w:rPr>
        <w:t xml:space="preserve">　（こが・きよたか；日本キリスト教会宣教教師・北星学園大学教員：「靖国神社国営化阻止キリスト者グループニュース」</w:t>
      </w:r>
      <w:r>
        <w:t>No.329,2015,3,5</w:t>
      </w:r>
      <w:r>
        <w:rPr>
          <w:rFonts w:hint="eastAsia"/>
        </w:rPr>
        <w:t>への寄稿を転載</w:t>
      </w:r>
      <w:r>
        <w:t xml:space="preserve"> </w:t>
      </w:r>
      <w:r>
        <w:rPr>
          <w:rFonts w:hint="eastAsia"/>
        </w:rPr>
        <w:t>。</w:t>
      </w:r>
    </w:p>
    <w:p w:rsidR="00A31FF2" w:rsidRDefault="00A31FF2" w:rsidP="00A31FF2">
      <w:pPr>
        <w:pStyle w:val="af1"/>
        <w:ind w:firstLineChars="100" w:firstLine="220"/>
        <w:rPr>
          <w:rFonts w:hAnsiTheme="minorEastAsia" w:hint="eastAsia"/>
          <w:sz w:val="22"/>
          <w:szCs w:val="22"/>
        </w:rPr>
      </w:pPr>
    </w:p>
    <w:p w:rsidR="00A31FF2" w:rsidRDefault="00A31FF2" w:rsidP="00A31FF2">
      <w:pPr>
        <w:pStyle w:val="af1"/>
        <w:ind w:firstLineChars="100" w:firstLine="220"/>
        <w:rPr>
          <w:rFonts w:hAnsiTheme="minorEastAsia" w:hint="eastAsia"/>
          <w:sz w:val="22"/>
          <w:szCs w:val="22"/>
        </w:rPr>
      </w:pPr>
    </w:p>
    <w:p w:rsidR="00A31FF2" w:rsidRPr="00286EAF" w:rsidRDefault="00A31FF2" w:rsidP="00A31FF2">
      <w:pPr>
        <w:pStyle w:val="af1"/>
        <w:ind w:firstLineChars="100" w:firstLine="220"/>
        <w:rPr>
          <w:rFonts w:hAnsiTheme="minorEastAsia"/>
          <w:sz w:val="22"/>
          <w:szCs w:val="22"/>
        </w:rPr>
      </w:pPr>
      <w:r w:rsidRPr="00286EAF">
        <w:rPr>
          <w:rFonts w:hAnsiTheme="minorEastAsia"/>
          <w:sz w:val="22"/>
          <w:szCs w:val="22"/>
        </w:rPr>
        <w:t>【靖国神社問題全国協議会の予告】</w:t>
      </w:r>
    </w:p>
    <w:p w:rsidR="00A31FF2" w:rsidRPr="00286EAF" w:rsidRDefault="00A31FF2" w:rsidP="00A31FF2">
      <w:pPr>
        <w:pStyle w:val="af1"/>
        <w:ind w:firstLineChars="100" w:firstLine="220"/>
        <w:rPr>
          <w:rFonts w:hAnsiTheme="minorEastAsia"/>
          <w:sz w:val="22"/>
          <w:szCs w:val="22"/>
        </w:rPr>
      </w:pPr>
      <w:r w:rsidRPr="00286EAF">
        <w:rPr>
          <w:rFonts w:hAnsiTheme="minorEastAsia"/>
          <w:sz w:val="22"/>
          <w:szCs w:val="22"/>
        </w:rPr>
        <w:t>テーマ：日本の宗教状況と天皇代替わり問題をめぐって（＊</w:t>
      </w:r>
      <w:r w:rsidRPr="00286EAF">
        <w:rPr>
          <w:rFonts w:hAnsiTheme="minorEastAsia" w:hint="eastAsia"/>
          <w:sz w:val="22"/>
          <w:szCs w:val="22"/>
        </w:rPr>
        <w:t>題は</w:t>
      </w:r>
      <w:r w:rsidRPr="00286EAF">
        <w:rPr>
          <w:rFonts w:hAnsiTheme="minorEastAsia"/>
          <w:sz w:val="22"/>
          <w:szCs w:val="22"/>
        </w:rPr>
        <w:t>未定）</w:t>
      </w:r>
    </w:p>
    <w:p w:rsidR="00A31FF2" w:rsidRPr="00286EAF" w:rsidRDefault="00A31FF2" w:rsidP="00A31FF2">
      <w:pPr>
        <w:pStyle w:val="af1"/>
        <w:ind w:firstLineChars="100" w:firstLine="220"/>
        <w:rPr>
          <w:rFonts w:hAnsiTheme="minorEastAsia"/>
          <w:sz w:val="22"/>
          <w:szCs w:val="22"/>
        </w:rPr>
      </w:pPr>
      <w:r w:rsidRPr="00286EAF">
        <w:rPr>
          <w:rFonts w:hAnsiTheme="minorEastAsia"/>
          <w:sz w:val="22"/>
          <w:szCs w:val="22"/>
        </w:rPr>
        <w:t>講師</w:t>
      </w:r>
      <w:r w:rsidRPr="00286EAF">
        <w:rPr>
          <w:rFonts w:hAnsiTheme="minorEastAsia" w:hint="eastAsia"/>
          <w:sz w:val="22"/>
          <w:szCs w:val="22"/>
        </w:rPr>
        <w:t>：宮庄　哲夫（同志社大学名誉教授。吉田教会長老）</w:t>
      </w:r>
    </w:p>
    <w:p w:rsidR="00A31FF2" w:rsidRPr="00286EAF" w:rsidRDefault="00A31FF2" w:rsidP="00A31FF2">
      <w:pPr>
        <w:pStyle w:val="af1"/>
        <w:ind w:firstLineChars="100" w:firstLine="220"/>
        <w:rPr>
          <w:rFonts w:hAnsiTheme="minorEastAsia"/>
          <w:sz w:val="22"/>
          <w:szCs w:val="22"/>
        </w:rPr>
      </w:pPr>
      <w:r w:rsidRPr="00286EAF">
        <w:rPr>
          <w:rFonts w:hAnsiTheme="minorEastAsia" w:hint="eastAsia"/>
          <w:sz w:val="22"/>
          <w:szCs w:val="22"/>
        </w:rPr>
        <w:t>日時：10月16日（火）午後6時30分～8時30分</w:t>
      </w:r>
    </w:p>
    <w:p w:rsidR="00A31FF2" w:rsidRPr="00286EAF" w:rsidRDefault="00A31FF2" w:rsidP="00A31FF2">
      <w:pPr>
        <w:pStyle w:val="af1"/>
        <w:ind w:firstLineChars="100" w:firstLine="220"/>
        <w:rPr>
          <w:rFonts w:hAnsiTheme="minorEastAsia"/>
          <w:sz w:val="22"/>
          <w:szCs w:val="22"/>
        </w:rPr>
      </w:pPr>
      <w:r w:rsidRPr="00286EAF">
        <w:rPr>
          <w:rFonts w:hAnsiTheme="minorEastAsia" w:hint="eastAsia"/>
          <w:sz w:val="22"/>
          <w:szCs w:val="22"/>
        </w:rPr>
        <w:t>会場：未定（＊札幌市内の教会を予定）</w:t>
      </w:r>
    </w:p>
    <w:p w:rsidR="00A31FF2" w:rsidRDefault="00A31FF2" w:rsidP="00286EAF">
      <w:pPr>
        <w:rPr>
          <w:rFonts w:hint="eastAsia"/>
        </w:rPr>
      </w:pPr>
    </w:p>
    <w:p w:rsidR="00FF385C" w:rsidRPr="00E57851" w:rsidRDefault="0033145E" w:rsidP="00C14531">
      <w:pPr>
        <w:jc w:val="left"/>
        <w:rPr>
          <w:b/>
          <w:sz w:val="22"/>
          <w:szCs w:val="22"/>
          <w:lang w:eastAsia="zh-CN"/>
        </w:rPr>
      </w:pPr>
      <w:r w:rsidRPr="00E57851">
        <w:rPr>
          <w:rFonts w:hAnsiTheme="minorEastAsia" w:cs="Courier New" w:hint="eastAsia"/>
          <w:kern w:val="2"/>
          <w:szCs w:val="21"/>
          <w:lang w:eastAsia="zh-CN"/>
        </w:rPr>
        <w:t>（編集後記）</w:t>
      </w:r>
    </w:p>
    <w:tbl>
      <w:tblPr>
        <w:tblpPr w:leftFromText="142" w:rightFromText="142" w:vertAnchor="text" w:horzAnchor="margin" w:tblpXSpec="right"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33145E" w:rsidRPr="00E57851" w:rsidTr="0033145E">
        <w:trPr>
          <w:trHeight w:val="1417"/>
        </w:trPr>
        <w:tc>
          <w:tcPr>
            <w:tcW w:w="2802" w:type="dxa"/>
            <w:tcBorders>
              <w:top w:val="single" w:sz="4" w:space="0" w:color="auto"/>
              <w:left w:val="single" w:sz="4" w:space="0" w:color="auto"/>
              <w:bottom w:val="single" w:sz="4" w:space="0" w:color="auto"/>
              <w:right w:val="single" w:sz="4" w:space="0" w:color="auto"/>
            </w:tcBorders>
            <w:hideMark/>
          </w:tcPr>
          <w:p w:rsidR="0033145E" w:rsidRPr="00E57851" w:rsidRDefault="0033145E" w:rsidP="0033145E">
            <w:pPr>
              <w:autoSpaceDE w:val="0"/>
              <w:autoSpaceDN w:val="0"/>
              <w:spacing w:line="200" w:lineRule="exact"/>
              <w:rPr>
                <w:rFonts w:hAnsi="ＭＳ 明朝" w:cs="ＭＳ 明朝"/>
                <w:spacing w:val="-10"/>
                <w:kern w:val="0"/>
                <w:sz w:val="18"/>
                <w:szCs w:val="18"/>
              </w:rPr>
            </w:pPr>
            <w:r w:rsidRPr="00E57851">
              <w:rPr>
                <w:rFonts w:hAnsi="ＭＳ 明朝" w:cs="ＭＳ Ｐゴシック" w:hint="eastAsia"/>
                <w:spacing w:val="-10"/>
                <w:kern w:val="0"/>
                <w:sz w:val="18"/>
                <w:szCs w:val="18"/>
              </w:rPr>
              <w:t>7</w:t>
            </w:r>
            <w:r w:rsidR="00F77A3E">
              <w:rPr>
                <w:rFonts w:hAnsi="ＭＳ 明朝" w:cs="ＭＳ Ｐゴシック" w:hint="eastAsia"/>
                <w:spacing w:val="-10"/>
                <w:kern w:val="0"/>
                <w:sz w:val="18"/>
                <w:szCs w:val="18"/>
              </w:rPr>
              <w:t>61</w:t>
            </w:r>
            <w:r w:rsidRPr="00E57851">
              <w:rPr>
                <w:rFonts w:hAnsi="ＭＳ 明朝" w:cs="ＭＳ 明朝" w:hint="eastAsia"/>
                <w:spacing w:val="-10"/>
                <w:kern w:val="0"/>
                <w:sz w:val="18"/>
                <w:szCs w:val="18"/>
              </w:rPr>
              <w:t xml:space="preserve">号ヤスクニ通信 </w:t>
            </w:r>
            <w:r w:rsidRPr="00E57851">
              <w:rPr>
                <w:rFonts w:hAnsi="ＭＳ 明朝" w:cs="ＭＳ Ｐゴシック" w:hint="eastAsia"/>
                <w:spacing w:val="-10"/>
                <w:kern w:val="0"/>
                <w:sz w:val="18"/>
                <w:szCs w:val="18"/>
              </w:rPr>
              <w:t>2018</w:t>
            </w:r>
            <w:r w:rsidRPr="00E57851">
              <w:rPr>
                <w:rFonts w:hAnsi="ＭＳ 明朝" w:cs="ＭＳ 明朝" w:hint="eastAsia"/>
                <w:spacing w:val="-10"/>
                <w:kern w:val="0"/>
                <w:sz w:val="18"/>
                <w:szCs w:val="18"/>
              </w:rPr>
              <w:t>年</w:t>
            </w:r>
            <w:r w:rsidR="00E57851">
              <w:rPr>
                <w:rFonts w:hAnsi="ＭＳ 明朝" w:cs="ＭＳ 明朝" w:hint="eastAsia"/>
                <w:spacing w:val="-10"/>
                <w:kern w:val="0"/>
                <w:sz w:val="18"/>
                <w:szCs w:val="18"/>
              </w:rPr>
              <w:t>6</w:t>
            </w:r>
            <w:r w:rsidRPr="00E57851">
              <w:rPr>
                <w:rFonts w:hAnsi="ＭＳ 明朝" w:cs="ＭＳ 明朝" w:hint="eastAsia"/>
                <w:spacing w:val="-10"/>
                <w:kern w:val="0"/>
                <w:sz w:val="18"/>
                <w:szCs w:val="18"/>
              </w:rPr>
              <w:t>月</w:t>
            </w:r>
            <w:r w:rsidR="00E57851">
              <w:rPr>
                <w:rFonts w:hAnsi="ＭＳ 明朝" w:cs="ＭＳ 明朝" w:hint="eastAsia"/>
                <w:spacing w:val="-10"/>
                <w:kern w:val="0"/>
                <w:sz w:val="18"/>
                <w:szCs w:val="18"/>
              </w:rPr>
              <w:t>10</w:t>
            </w:r>
            <w:r w:rsidRPr="00E57851">
              <w:rPr>
                <w:rFonts w:hAnsi="ＭＳ 明朝" w:cs="ＭＳ 明朝" w:hint="eastAsia"/>
                <w:spacing w:val="-10"/>
                <w:kern w:val="0"/>
                <w:sz w:val="18"/>
                <w:szCs w:val="18"/>
              </w:rPr>
              <w:t>日</w:t>
            </w:r>
          </w:p>
          <w:p w:rsidR="0033145E" w:rsidRPr="00E57851" w:rsidRDefault="0033145E" w:rsidP="0033145E">
            <w:pPr>
              <w:autoSpaceDE w:val="0"/>
              <w:autoSpaceDN w:val="0"/>
              <w:spacing w:line="200" w:lineRule="exact"/>
              <w:rPr>
                <w:rFonts w:hAnsi="ＭＳ 明朝"/>
                <w:spacing w:val="-6"/>
                <w:kern w:val="2"/>
                <w:sz w:val="18"/>
                <w:szCs w:val="18"/>
              </w:rPr>
            </w:pPr>
            <w:r w:rsidRPr="00E57851">
              <w:rPr>
                <w:rFonts w:hAnsi="ＭＳ 明朝" w:cs="ＭＳ 明朝" w:hint="eastAsia"/>
                <w:spacing w:val="-6"/>
                <w:kern w:val="0"/>
                <w:sz w:val="18"/>
                <w:szCs w:val="18"/>
              </w:rPr>
              <w:t>発行</w:t>
            </w:r>
            <w:r w:rsidRPr="00E57851">
              <w:rPr>
                <w:rFonts w:hAnsi="ＭＳ 明朝" w:cs="ＭＳ Ｐゴシック" w:hint="eastAsia"/>
                <w:spacing w:val="-6"/>
                <w:kern w:val="0"/>
                <w:sz w:val="18"/>
                <w:szCs w:val="18"/>
              </w:rPr>
              <w:t xml:space="preserve"> </w:t>
            </w:r>
            <w:r w:rsidRPr="00E57851">
              <w:rPr>
                <w:rFonts w:hAnsi="ＭＳ 明朝" w:cs="ＭＳ 明朝" w:hint="eastAsia"/>
                <w:spacing w:val="-6"/>
                <w:kern w:val="0"/>
                <w:sz w:val="18"/>
                <w:szCs w:val="18"/>
              </w:rPr>
              <w:t>日本キリスト教会</w:t>
            </w:r>
          </w:p>
          <w:p w:rsidR="0033145E" w:rsidRPr="00E57851" w:rsidRDefault="0033145E" w:rsidP="0033145E">
            <w:pPr>
              <w:autoSpaceDE w:val="0"/>
              <w:autoSpaceDN w:val="0"/>
              <w:spacing w:line="200" w:lineRule="exact"/>
              <w:rPr>
                <w:rFonts w:hAnsi="ＭＳ 明朝"/>
                <w:spacing w:val="-6"/>
                <w:kern w:val="2"/>
                <w:sz w:val="18"/>
                <w:szCs w:val="18"/>
                <w:lang w:eastAsia="zh-TW"/>
              </w:rPr>
            </w:pPr>
            <w:r w:rsidRPr="00E57851">
              <w:rPr>
                <w:rFonts w:hAnsi="ＭＳ 明朝" w:cs="ＭＳ 明朝" w:hint="eastAsia"/>
                <w:spacing w:val="-6"/>
                <w:kern w:val="0"/>
                <w:sz w:val="18"/>
                <w:szCs w:val="18"/>
                <w:lang w:eastAsia="zh-TW"/>
              </w:rPr>
              <w:t>靖国神社問題特別委員会</w:t>
            </w:r>
            <w:r w:rsidRPr="00E57851">
              <w:rPr>
                <w:rFonts w:hAnsi="ＭＳ 明朝" w:cs="ＭＳ Ｐゴシック" w:hint="eastAsia"/>
                <w:spacing w:val="-6"/>
                <w:kern w:val="0"/>
                <w:sz w:val="18"/>
                <w:szCs w:val="18"/>
                <w:lang w:eastAsia="zh-TW"/>
              </w:rPr>
              <w:t xml:space="preserve"> </w:t>
            </w:r>
          </w:p>
          <w:p w:rsidR="0033145E" w:rsidRPr="00E57851" w:rsidRDefault="0033145E" w:rsidP="0033145E">
            <w:pPr>
              <w:autoSpaceDE w:val="0"/>
              <w:autoSpaceDN w:val="0"/>
              <w:spacing w:line="200" w:lineRule="exact"/>
              <w:rPr>
                <w:rFonts w:hAnsi="ＭＳ 明朝" w:cs="ＭＳ 明朝"/>
                <w:spacing w:val="-6"/>
                <w:kern w:val="0"/>
                <w:sz w:val="18"/>
                <w:szCs w:val="18"/>
                <w:lang w:eastAsia="zh-TW"/>
              </w:rPr>
            </w:pPr>
            <w:r w:rsidRPr="00E57851">
              <w:rPr>
                <w:rFonts w:hAnsi="ＭＳ 明朝" w:cs="ＭＳ 明朝" w:hint="eastAsia"/>
                <w:spacing w:val="-6"/>
                <w:kern w:val="0"/>
                <w:sz w:val="18"/>
                <w:szCs w:val="18"/>
                <w:lang w:eastAsia="zh-TW"/>
              </w:rPr>
              <w:t>発行人</w:t>
            </w:r>
            <w:r w:rsidRPr="00E57851">
              <w:rPr>
                <w:rFonts w:hAnsi="ＭＳ 明朝" w:cs="ＭＳ 明朝" w:hint="eastAsia"/>
                <w:spacing w:val="-6"/>
                <w:kern w:val="0"/>
                <w:sz w:val="18"/>
                <w:szCs w:val="18"/>
              </w:rPr>
              <w:t xml:space="preserve"> 古賀清敬 </w:t>
            </w:r>
            <w:r w:rsidRPr="00E57851">
              <w:rPr>
                <w:rFonts w:hAnsi="ＭＳ 明朝" w:cs="ＭＳ 明朝" w:hint="eastAsia"/>
                <w:spacing w:val="-6"/>
                <w:kern w:val="0"/>
                <w:sz w:val="18"/>
                <w:szCs w:val="18"/>
                <w:lang w:eastAsia="zh-TW"/>
              </w:rPr>
              <w:t>編集</w:t>
            </w:r>
            <w:r w:rsidRPr="00E57851">
              <w:rPr>
                <w:rFonts w:hAnsi="ＭＳ 明朝" w:cs="ＭＳ Ｐゴシック" w:hint="eastAsia"/>
                <w:spacing w:val="-6"/>
                <w:kern w:val="0"/>
                <w:sz w:val="18"/>
                <w:szCs w:val="18"/>
                <w:lang w:eastAsia="zh-TW"/>
              </w:rPr>
              <w:t xml:space="preserve"> </w:t>
            </w:r>
            <w:r w:rsidRPr="00E57851">
              <w:rPr>
                <w:rFonts w:hAnsi="ＭＳ 明朝" w:cs="ＭＳ Ｐゴシック" w:hint="eastAsia"/>
                <w:spacing w:val="-6"/>
                <w:kern w:val="0"/>
                <w:sz w:val="18"/>
                <w:szCs w:val="18"/>
              </w:rPr>
              <w:t>粂広国</w:t>
            </w:r>
          </w:p>
          <w:p w:rsidR="0033145E" w:rsidRPr="00E57851" w:rsidRDefault="0033145E" w:rsidP="0033145E">
            <w:pPr>
              <w:spacing w:line="200" w:lineRule="exact"/>
              <w:rPr>
                <w:rFonts w:hAnsi="ＭＳ 明朝" w:cs="ＭＳ Ｐゴシック"/>
                <w:spacing w:val="-6"/>
                <w:kern w:val="0"/>
                <w:sz w:val="18"/>
                <w:szCs w:val="18"/>
                <w:lang w:eastAsia="zh-CN"/>
              </w:rPr>
            </w:pPr>
            <w:r w:rsidRPr="00E57851">
              <w:rPr>
                <w:rFonts w:hAnsi="ＭＳ 明朝" w:cs="ＭＳ 明朝" w:hint="eastAsia"/>
                <w:spacing w:val="-6"/>
                <w:kern w:val="0"/>
                <w:sz w:val="18"/>
                <w:szCs w:val="18"/>
                <w:lang w:eastAsia="zh-TW"/>
              </w:rPr>
              <w:t xml:space="preserve">発行 </w:t>
            </w:r>
            <w:r w:rsidRPr="00E57851">
              <w:rPr>
                <w:rFonts w:hAnsi="ＭＳ 明朝" w:cs="ＭＳ Ｐゴシック" w:hint="eastAsia"/>
                <w:spacing w:val="-6"/>
                <w:kern w:val="0"/>
                <w:sz w:val="18"/>
                <w:szCs w:val="18"/>
                <w:lang w:eastAsia="zh-CN"/>
              </w:rPr>
              <w:t>粂広国（大和教会）</w:t>
            </w:r>
          </w:p>
          <w:p w:rsidR="0033145E" w:rsidRPr="00E57851" w:rsidRDefault="0033145E" w:rsidP="0033145E">
            <w:pPr>
              <w:spacing w:line="200" w:lineRule="exact"/>
              <w:jc w:val="left"/>
              <w:rPr>
                <w:rFonts w:hAnsi="ＭＳ 明朝" w:cs="ＭＳ Ｐゴシック"/>
                <w:kern w:val="0"/>
                <w:sz w:val="18"/>
                <w:szCs w:val="18"/>
              </w:rPr>
            </w:pPr>
            <w:r w:rsidRPr="00E57851">
              <w:rPr>
                <w:rFonts w:hAnsi="ＭＳ 明朝" w:cs="ＭＳ Ｐゴシック" w:hint="eastAsia"/>
                <w:spacing w:val="-6"/>
                <w:kern w:val="0"/>
                <w:sz w:val="18"/>
                <w:szCs w:val="18"/>
              </w:rPr>
              <w:t xml:space="preserve">〒242-0021神奈川県大和市中央7-1－22 </w:t>
            </w:r>
            <w:r w:rsidRPr="00E57851">
              <w:rPr>
                <w:rFonts w:hAnsi="ＭＳ 明朝" w:cs="ＭＳ Ｐゴシック" w:hint="eastAsia"/>
                <w:spacing w:val="-6"/>
                <w:kern w:val="0"/>
                <w:sz w:val="18"/>
                <w:szCs w:val="18"/>
                <w:lang w:eastAsia="zh-TW"/>
              </w:rPr>
              <w:t>TEL</w:t>
            </w:r>
            <w:r w:rsidRPr="00E57851">
              <w:rPr>
                <w:rFonts w:hAnsi="ＭＳ 明朝" w:cs="ＭＳ 明朝" w:hint="eastAsia"/>
                <w:spacing w:val="-6"/>
                <w:kern w:val="0"/>
                <w:sz w:val="18"/>
                <w:szCs w:val="18"/>
                <w:lang w:eastAsia="zh-TW"/>
              </w:rPr>
              <w:t>＆</w:t>
            </w:r>
            <w:r w:rsidRPr="00E57851">
              <w:rPr>
                <w:rFonts w:hAnsi="ＭＳ 明朝" w:cs="ＭＳ Ｐゴシック" w:hint="eastAsia"/>
                <w:spacing w:val="-6"/>
                <w:kern w:val="0"/>
                <w:sz w:val="18"/>
                <w:szCs w:val="18"/>
                <w:lang w:eastAsia="zh-TW"/>
              </w:rPr>
              <w:t>FAX</w:t>
            </w:r>
            <w:r w:rsidRPr="00E57851">
              <w:rPr>
                <w:rFonts w:hAnsi="ＭＳ 明朝" w:cs="ＭＳ Ｐゴシック" w:hint="eastAsia"/>
                <w:spacing w:val="-6"/>
                <w:kern w:val="0"/>
                <w:sz w:val="18"/>
                <w:szCs w:val="18"/>
              </w:rPr>
              <w:t xml:space="preserve"> 046-261-3957</w:t>
            </w:r>
          </w:p>
        </w:tc>
      </w:tr>
    </w:tbl>
    <w:p w:rsidR="00E57851" w:rsidRDefault="00286EAF" w:rsidP="00A8626B">
      <w:pPr>
        <w:pStyle w:val="af1"/>
        <w:ind w:firstLineChars="100" w:firstLine="210"/>
        <w:rPr>
          <w:rFonts w:hAnsiTheme="minorEastAsia"/>
        </w:rPr>
      </w:pPr>
      <w:r>
        <w:rPr>
          <w:rFonts w:hAnsiTheme="minorEastAsia" w:hint="eastAsia"/>
        </w:rPr>
        <w:t>今号は、北海道オンパレードとなりました。上山修平、水津久子、渡辺輝夫の各氏に感謝／南北の統一、米朝平和条約の道を阻む者は愛に反する／戦死者と遺族の間に割って入る国策も愛に反する／植民地支配と戦争の</w:t>
      </w:r>
      <w:r w:rsidR="00A31FF2">
        <w:rPr>
          <w:rFonts w:hAnsiTheme="minorEastAsia" w:hint="eastAsia"/>
        </w:rPr>
        <w:t>清算</w:t>
      </w:r>
      <w:r>
        <w:rPr>
          <w:rFonts w:hAnsiTheme="minorEastAsia" w:hint="eastAsia"/>
        </w:rPr>
        <w:t>をふまえた日朝平和条約こそ日本の急務。拉致問題もそこに解決の糸口が（K生）</w:t>
      </w:r>
    </w:p>
    <w:p w:rsidR="00286EAF" w:rsidRDefault="00286EAF" w:rsidP="00A8626B">
      <w:pPr>
        <w:pStyle w:val="af1"/>
        <w:ind w:firstLineChars="100" w:firstLine="210"/>
        <w:rPr>
          <w:rFonts w:hAnsiTheme="minorEastAsia"/>
        </w:rPr>
      </w:pPr>
    </w:p>
    <w:sectPr w:rsidR="00286EAF" w:rsidSect="00001AA4">
      <w:footerReference w:type="default" r:id="rId7"/>
      <w:footerReference w:type="first" r:id="rId8"/>
      <w:pgSz w:w="10319" w:h="14571" w:code="13"/>
      <w:pgMar w:top="851" w:right="851" w:bottom="851" w:left="851" w:header="851" w:footer="135" w:gutter="0"/>
      <w:cols w:space="425"/>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1FE" w:rsidRDefault="007A11FE" w:rsidP="00BD7141">
      <w:r>
        <w:separator/>
      </w:r>
    </w:p>
  </w:endnote>
  <w:endnote w:type="continuationSeparator" w:id="0">
    <w:p w:rsidR="007A11FE" w:rsidRDefault="007A11FE" w:rsidP="00BD7141">
      <w:r>
        <w:continuationSeparator/>
      </w:r>
    </w:p>
  </w:endnote>
</w:endnotes>
</file>

<file path=word/fontTable.xml><?xml version="1.0" encoding="utf-8"?>
<w:fonts xmlns:r="http://schemas.openxmlformats.org/officeDocument/2006/relationships" xmlns:w="http://schemas.openxmlformats.org/wordprocessingml/2006/main">
  <w:font w:name="HGS明朝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egoe UI Symbol">
    <w:charset w:val="00"/>
    <w:family w:val="swiss"/>
    <w:pitch w:val="variable"/>
    <w:sig w:usb0="800001E3" w:usb1="1200FF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590118"/>
      <w:docPartObj>
        <w:docPartGallery w:val="Page Numbers (Bottom of Page)"/>
        <w:docPartUnique/>
      </w:docPartObj>
    </w:sdtPr>
    <w:sdtContent>
      <w:p w:rsidR="00001AA4" w:rsidRDefault="009E557C">
        <w:pPr>
          <w:pStyle w:val="a7"/>
          <w:jc w:val="center"/>
        </w:pPr>
        <w:r>
          <w:fldChar w:fldCharType="begin"/>
        </w:r>
        <w:r w:rsidR="00001AA4">
          <w:instrText>PAGE   \* MERGEFORMAT</w:instrText>
        </w:r>
        <w:r>
          <w:fldChar w:fldCharType="separate"/>
        </w:r>
        <w:r w:rsidR="001B2459" w:rsidRPr="001B2459">
          <w:rPr>
            <w:noProof/>
            <w:lang w:val="ja-JP"/>
          </w:rPr>
          <w:t>2</w:t>
        </w:r>
        <w:r>
          <w:fldChar w:fldCharType="end"/>
        </w:r>
      </w:p>
    </w:sdtContent>
  </w:sdt>
  <w:p w:rsidR="00001AA4" w:rsidRDefault="00001AA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370991"/>
      <w:docPartObj>
        <w:docPartGallery w:val="Page Numbers (Bottom of Page)"/>
        <w:docPartUnique/>
      </w:docPartObj>
    </w:sdtPr>
    <w:sdtContent>
      <w:p w:rsidR="00765996" w:rsidRDefault="009E557C">
        <w:pPr>
          <w:pStyle w:val="a7"/>
          <w:jc w:val="center"/>
        </w:pPr>
        <w:r>
          <w:fldChar w:fldCharType="begin"/>
        </w:r>
        <w:r w:rsidR="00765996">
          <w:instrText>PAGE   \* MERGEFORMAT</w:instrText>
        </w:r>
        <w:r>
          <w:fldChar w:fldCharType="separate"/>
        </w:r>
        <w:r w:rsidR="001B2459" w:rsidRPr="001B2459">
          <w:rPr>
            <w:noProof/>
            <w:lang w:val="ja-JP"/>
          </w:rPr>
          <w:t>1</w:t>
        </w:r>
        <w:r>
          <w:fldChar w:fldCharType="end"/>
        </w:r>
      </w:p>
    </w:sdtContent>
  </w:sdt>
  <w:p w:rsidR="00765996" w:rsidRDefault="0076599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1FE" w:rsidRDefault="007A11FE" w:rsidP="00BD7141">
      <w:r>
        <w:separator/>
      </w:r>
    </w:p>
  </w:footnote>
  <w:footnote w:type="continuationSeparator" w:id="0">
    <w:p w:rsidR="007A11FE" w:rsidRDefault="007A11FE" w:rsidP="00BD71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04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0D85"/>
    <w:rsid w:val="0000176D"/>
    <w:rsid w:val="00001AA4"/>
    <w:rsid w:val="000036EF"/>
    <w:rsid w:val="00026E1C"/>
    <w:rsid w:val="0004509E"/>
    <w:rsid w:val="00051CAD"/>
    <w:rsid w:val="00065645"/>
    <w:rsid w:val="00076B01"/>
    <w:rsid w:val="00091D0D"/>
    <w:rsid w:val="000948B8"/>
    <w:rsid w:val="000A14B8"/>
    <w:rsid w:val="000A39BA"/>
    <w:rsid w:val="000C5A8F"/>
    <w:rsid w:val="000D766F"/>
    <w:rsid w:val="000E1C8A"/>
    <w:rsid w:val="000F1383"/>
    <w:rsid w:val="000F3CB3"/>
    <w:rsid w:val="00115088"/>
    <w:rsid w:val="00115D4B"/>
    <w:rsid w:val="00126FF9"/>
    <w:rsid w:val="001279AA"/>
    <w:rsid w:val="00151C04"/>
    <w:rsid w:val="00167C8C"/>
    <w:rsid w:val="001746B6"/>
    <w:rsid w:val="0018407C"/>
    <w:rsid w:val="001A0A87"/>
    <w:rsid w:val="001B1635"/>
    <w:rsid w:val="001B2459"/>
    <w:rsid w:val="001D4A8F"/>
    <w:rsid w:val="001F16CA"/>
    <w:rsid w:val="00202E99"/>
    <w:rsid w:val="00211B12"/>
    <w:rsid w:val="00225926"/>
    <w:rsid w:val="00227878"/>
    <w:rsid w:val="00235C66"/>
    <w:rsid w:val="00257032"/>
    <w:rsid w:val="00286EAF"/>
    <w:rsid w:val="002B4C4E"/>
    <w:rsid w:val="002C4F0D"/>
    <w:rsid w:val="002F4AD7"/>
    <w:rsid w:val="00306699"/>
    <w:rsid w:val="00306EA3"/>
    <w:rsid w:val="0032437A"/>
    <w:rsid w:val="00325B7B"/>
    <w:rsid w:val="0033145E"/>
    <w:rsid w:val="00336708"/>
    <w:rsid w:val="00371C7B"/>
    <w:rsid w:val="003725EE"/>
    <w:rsid w:val="00373706"/>
    <w:rsid w:val="00376B00"/>
    <w:rsid w:val="00382117"/>
    <w:rsid w:val="003B3BD2"/>
    <w:rsid w:val="003B586D"/>
    <w:rsid w:val="003C4135"/>
    <w:rsid w:val="003C558F"/>
    <w:rsid w:val="003D57B1"/>
    <w:rsid w:val="004332FC"/>
    <w:rsid w:val="00436492"/>
    <w:rsid w:val="00440DAE"/>
    <w:rsid w:val="0044305E"/>
    <w:rsid w:val="0045257B"/>
    <w:rsid w:val="004529BC"/>
    <w:rsid w:val="00461949"/>
    <w:rsid w:val="00462CB9"/>
    <w:rsid w:val="00474097"/>
    <w:rsid w:val="00485390"/>
    <w:rsid w:val="00497BAB"/>
    <w:rsid w:val="004B2B86"/>
    <w:rsid w:val="004C726D"/>
    <w:rsid w:val="004C7F82"/>
    <w:rsid w:val="004D5CA3"/>
    <w:rsid w:val="0050102F"/>
    <w:rsid w:val="00553465"/>
    <w:rsid w:val="00553705"/>
    <w:rsid w:val="005574FC"/>
    <w:rsid w:val="00577AB4"/>
    <w:rsid w:val="005810F8"/>
    <w:rsid w:val="005A53E8"/>
    <w:rsid w:val="005C269F"/>
    <w:rsid w:val="005C4D66"/>
    <w:rsid w:val="005D116F"/>
    <w:rsid w:val="00602C3C"/>
    <w:rsid w:val="00604E88"/>
    <w:rsid w:val="00610D35"/>
    <w:rsid w:val="00613FC7"/>
    <w:rsid w:val="0064604A"/>
    <w:rsid w:val="00655833"/>
    <w:rsid w:val="00675A36"/>
    <w:rsid w:val="00685BEA"/>
    <w:rsid w:val="0068622D"/>
    <w:rsid w:val="00692FF5"/>
    <w:rsid w:val="006B7D91"/>
    <w:rsid w:val="006E2C55"/>
    <w:rsid w:val="006E56BB"/>
    <w:rsid w:val="006F39E9"/>
    <w:rsid w:val="006F4859"/>
    <w:rsid w:val="006F74F7"/>
    <w:rsid w:val="00706EFE"/>
    <w:rsid w:val="00715F95"/>
    <w:rsid w:val="00733531"/>
    <w:rsid w:val="00740D85"/>
    <w:rsid w:val="0074335B"/>
    <w:rsid w:val="00745660"/>
    <w:rsid w:val="007507FC"/>
    <w:rsid w:val="00756363"/>
    <w:rsid w:val="00765996"/>
    <w:rsid w:val="007900AA"/>
    <w:rsid w:val="007A11FE"/>
    <w:rsid w:val="007B3099"/>
    <w:rsid w:val="007C3BAB"/>
    <w:rsid w:val="00817E54"/>
    <w:rsid w:val="008200BC"/>
    <w:rsid w:val="00826E28"/>
    <w:rsid w:val="0083484D"/>
    <w:rsid w:val="0083589E"/>
    <w:rsid w:val="00835CC7"/>
    <w:rsid w:val="00892C62"/>
    <w:rsid w:val="008C7ADE"/>
    <w:rsid w:val="008D29AC"/>
    <w:rsid w:val="008F03A8"/>
    <w:rsid w:val="008F0A8D"/>
    <w:rsid w:val="00905B33"/>
    <w:rsid w:val="009147B6"/>
    <w:rsid w:val="00927F52"/>
    <w:rsid w:val="00954D1C"/>
    <w:rsid w:val="0095693B"/>
    <w:rsid w:val="009639ED"/>
    <w:rsid w:val="009713D2"/>
    <w:rsid w:val="00971BF1"/>
    <w:rsid w:val="00974AB5"/>
    <w:rsid w:val="00976973"/>
    <w:rsid w:val="00991EAF"/>
    <w:rsid w:val="00992F3F"/>
    <w:rsid w:val="00995CB0"/>
    <w:rsid w:val="009E557C"/>
    <w:rsid w:val="009E7805"/>
    <w:rsid w:val="009F2CC2"/>
    <w:rsid w:val="009F51D4"/>
    <w:rsid w:val="00A279F9"/>
    <w:rsid w:val="00A31FF2"/>
    <w:rsid w:val="00A612E1"/>
    <w:rsid w:val="00A63BCF"/>
    <w:rsid w:val="00A6468C"/>
    <w:rsid w:val="00A8626B"/>
    <w:rsid w:val="00A92C53"/>
    <w:rsid w:val="00AA6A24"/>
    <w:rsid w:val="00AB091C"/>
    <w:rsid w:val="00AB26D9"/>
    <w:rsid w:val="00AD3A54"/>
    <w:rsid w:val="00AE6D79"/>
    <w:rsid w:val="00B138D1"/>
    <w:rsid w:val="00B15973"/>
    <w:rsid w:val="00B174A2"/>
    <w:rsid w:val="00B2656F"/>
    <w:rsid w:val="00B26A9B"/>
    <w:rsid w:val="00B27BBF"/>
    <w:rsid w:val="00B44F01"/>
    <w:rsid w:val="00B7134D"/>
    <w:rsid w:val="00B87E45"/>
    <w:rsid w:val="00B924C0"/>
    <w:rsid w:val="00B97795"/>
    <w:rsid w:val="00B97D64"/>
    <w:rsid w:val="00BA271B"/>
    <w:rsid w:val="00BA3D36"/>
    <w:rsid w:val="00BA3D6F"/>
    <w:rsid w:val="00BA6BC5"/>
    <w:rsid w:val="00BC5013"/>
    <w:rsid w:val="00BD0DCC"/>
    <w:rsid w:val="00BD46E0"/>
    <w:rsid w:val="00BD6A9E"/>
    <w:rsid w:val="00BD7141"/>
    <w:rsid w:val="00BE6722"/>
    <w:rsid w:val="00C054CF"/>
    <w:rsid w:val="00C14531"/>
    <w:rsid w:val="00C177E9"/>
    <w:rsid w:val="00C25E52"/>
    <w:rsid w:val="00C272BC"/>
    <w:rsid w:val="00C31A16"/>
    <w:rsid w:val="00C40032"/>
    <w:rsid w:val="00C40FF6"/>
    <w:rsid w:val="00C61EC2"/>
    <w:rsid w:val="00C6464A"/>
    <w:rsid w:val="00C656AD"/>
    <w:rsid w:val="00CB17C9"/>
    <w:rsid w:val="00CB1E20"/>
    <w:rsid w:val="00CC1326"/>
    <w:rsid w:val="00CC35B8"/>
    <w:rsid w:val="00CE21EE"/>
    <w:rsid w:val="00CF25DE"/>
    <w:rsid w:val="00D077B2"/>
    <w:rsid w:val="00D1308E"/>
    <w:rsid w:val="00D265B4"/>
    <w:rsid w:val="00D40876"/>
    <w:rsid w:val="00D42511"/>
    <w:rsid w:val="00D4421D"/>
    <w:rsid w:val="00D567C8"/>
    <w:rsid w:val="00D77D06"/>
    <w:rsid w:val="00D9350B"/>
    <w:rsid w:val="00DA5E24"/>
    <w:rsid w:val="00DC1CC9"/>
    <w:rsid w:val="00DC72D3"/>
    <w:rsid w:val="00DC785C"/>
    <w:rsid w:val="00DD4737"/>
    <w:rsid w:val="00DF0A68"/>
    <w:rsid w:val="00E15169"/>
    <w:rsid w:val="00E20E00"/>
    <w:rsid w:val="00E270BE"/>
    <w:rsid w:val="00E42EFF"/>
    <w:rsid w:val="00E57851"/>
    <w:rsid w:val="00E76E9D"/>
    <w:rsid w:val="00E94616"/>
    <w:rsid w:val="00EC3D23"/>
    <w:rsid w:val="00ED419D"/>
    <w:rsid w:val="00ED4DD8"/>
    <w:rsid w:val="00F27478"/>
    <w:rsid w:val="00F31D6D"/>
    <w:rsid w:val="00F77A3E"/>
    <w:rsid w:val="00F918AE"/>
    <w:rsid w:val="00F9726D"/>
    <w:rsid w:val="00FB41F9"/>
    <w:rsid w:val="00FD25D6"/>
    <w:rsid w:val="00FE46FD"/>
    <w:rsid w:val="00FF187B"/>
    <w:rsid w:val="00FF385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GS明朝B" w:eastAsia="HGS明朝B" w:hAnsi="Century" w:cs="Times New Roman"/>
        <w:kern w:val="20"/>
        <w:sz w:val="21"/>
        <w:szCs w:val="28"/>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0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740D85"/>
  </w:style>
  <w:style w:type="character" w:customStyle="1" w:styleId="a4">
    <w:name w:val="本文 (文字)"/>
    <w:basedOn w:val="a0"/>
    <w:link w:val="a3"/>
    <w:uiPriority w:val="99"/>
    <w:rsid w:val="00740D85"/>
  </w:style>
  <w:style w:type="paragraph" w:styleId="a5">
    <w:name w:val="header"/>
    <w:basedOn w:val="a"/>
    <w:link w:val="a6"/>
    <w:uiPriority w:val="99"/>
    <w:unhideWhenUsed/>
    <w:rsid w:val="00BD7141"/>
    <w:pPr>
      <w:tabs>
        <w:tab w:val="center" w:pos="4252"/>
        <w:tab w:val="right" w:pos="8504"/>
      </w:tabs>
      <w:snapToGrid w:val="0"/>
    </w:pPr>
  </w:style>
  <w:style w:type="character" w:customStyle="1" w:styleId="a6">
    <w:name w:val="ヘッダー (文字)"/>
    <w:basedOn w:val="a0"/>
    <w:link w:val="a5"/>
    <w:uiPriority w:val="99"/>
    <w:rsid w:val="00BD7141"/>
  </w:style>
  <w:style w:type="paragraph" w:styleId="a7">
    <w:name w:val="footer"/>
    <w:basedOn w:val="a"/>
    <w:link w:val="a8"/>
    <w:uiPriority w:val="99"/>
    <w:unhideWhenUsed/>
    <w:rsid w:val="00BD7141"/>
    <w:pPr>
      <w:tabs>
        <w:tab w:val="center" w:pos="4252"/>
        <w:tab w:val="right" w:pos="8504"/>
      </w:tabs>
      <w:snapToGrid w:val="0"/>
    </w:pPr>
  </w:style>
  <w:style w:type="character" w:customStyle="1" w:styleId="a8">
    <w:name w:val="フッター (文字)"/>
    <w:basedOn w:val="a0"/>
    <w:link w:val="a7"/>
    <w:uiPriority w:val="99"/>
    <w:rsid w:val="00BD7141"/>
  </w:style>
  <w:style w:type="paragraph" w:styleId="a9">
    <w:name w:val="Body Text Indent"/>
    <w:basedOn w:val="a"/>
    <w:link w:val="aa"/>
    <w:uiPriority w:val="99"/>
    <w:unhideWhenUsed/>
    <w:rsid w:val="006F74F7"/>
    <w:pPr>
      <w:ind w:leftChars="400" w:left="851"/>
    </w:pPr>
  </w:style>
  <w:style w:type="character" w:customStyle="1" w:styleId="aa">
    <w:name w:val="本文インデント (文字)"/>
    <w:basedOn w:val="a0"/>
    <w:link w:val="a9"/>
    <w:uiPriority w:val="99"/>
    <w:rsid w:val="006F74F7"/>
  </w:style>
  <w:style w:type="paragraph" w:styleId="2">
    <w:name w:val="Body Text First Indent 2"/>
    <w:basedOn w:val="a9"/>
    <w:link w:val="20"/>
    <w:uiPriority w:val="99"/>
    <w:unhideWhenUsed/>
    <w:rsid w:val="006F74F7"/>
    <w:pPr>
      <w:ind w:firstLineChars="100" w:firstLine="210"/>
    </w:pPr>
  </w:style>
  <w:style w:type="character" w:customStyle="1" w:styleId="20">
    <w:name w:val="本文字下げ 2 (文字)"/>
    <w:basedOn w:val="aa"/>
    <w:link w:val="2"/>
    <w:uiPriority w:val="99"/>
    <w:rsid w:val="006F74F7"/>
  </w:style>
  <w:style w:type="paragraph" w:styleId="ab">
    <w:name w:val="Balloon Text"/>
    <w:basedOn w:val="a"/>
    <w:link w:val="ac"/>
    <w:uiPriority w:val="99"/>
    <w:semiHidden/>
    <w:unhideWhenUsed/>
    <w:rsid w:val="00D4251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42511"/>
    <w:rPr>
      <w:rFonts w:asciiTheme="majorHAnsi" w:eastAsiaTheme="majorEastAsia" w:hAnsiTheme="majorHAnsi" w:cstheme="majorBidi"/>
      <w:sz w:val="18"/>
      <w:szCs w:val="18"/>
    </w:rPr>
  </w:style>
  <w:style w:type="paragraph" w:styleId="ad">
    <w:name w:val="Body Text First Indent"/>
    <w:basedOn w:val="a3"/>
    <w:link w:val="ae"/>
    <w:uiPriority w:val="99"/>
    <w:semiHidden/>
    <w:unhideWhenUsed/>
    <w:rsid w:val="00382117"/>
    <w:pPr>
      <w:ind w:firstLineChars="100" w:firstLine="210"/>
    </w:pPr>
  </w:style>
  <w:style w:type="character" w:customStyle="1" w:styleId="ae">
    <w:name w:val="本文字下げ (文字)"/>
    <w:basedOn w:val="a4"/>
    <w:link w:val="ad"/>
    <w:uiPriority w:val="99"/>
    <w:semiHidden/>
    <w:rsid w:val="00382117"/>
  </w:style>
  <w:style w:type="paragraph" w:styleId="af">
    <w:name w:val="Title"/>
    <w:basedOn w:val="a"/>
    <w:next w:val="a"/>
    <w:link w:val="af0"/>
    <w:uiPriority w:val="10"/>
    <w:qFormat/>
    <w:rsid w:val="00B15973"/>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0"/>
    <w:link w:val="af"/>
    <w:uiPriority w:val="10"/>
    <w:rsid w:val="00B15973"/>
    <w:rPr>
      <w:rFonts w:asciiTheme="majorHAnsi" w:eastAsia="ＭＳ ゴシック" w:hAnsiTheme="majorHAnsi" w:cstheme="majorBidi"/>
      <w:sz w:val="32"/>
      <w:szCs w:val="32"/>
    </w:rPr>
  </w:style>
  <w:style w:type="paragraph" w:styleId="af1">
    <w:name w:val="No Spacing"/>
    <w:uiPriority w:val="1"/>
    <w:qFormat/>
    <w:rsid w:val="004D5CA3"/>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GS明朝B" w:eastAsia="HGS明朝B" w:hAnsi="Century" w:cs="Times New Roman"/>
        <w:kern w:val="20"/>
        <w:sz w:val="21"/>
        <w:szCs w:val="28"/>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740D85"/>
  </w:style>
  <w:style w:type="character" w:customStyle="1" w:styleId="a4">
    <w:name w:val="本文 (文字)"/>
    <w:basedOn w:val="a0"/>
    <w:link w:val="a3"/>
    <w:uiPriority w:val="99"/>
    <w:rsid w:val="00740D85"/>
  </w:style>
  <w:style w:type="paragraph" w:styleId="a5">
    <w:name w:val="header"/>
    <w:basedOn w:val="a"/>
    <w:link w:val="a6"/>
    <w:uiPriority w:val="99"/>
    <w:unhideWhenUsed/>
    <w:rsid w:val="00BD7141"/>
    <w:pPr>
      <w:tabs>
        <w:tab w:val="center" w:pos="4252"/>
        <w:tab w:val="right" w:pos="8504"/>
      </w:tabs>
      <w:snapToGrid w:val="0"/>
    </w:pPr>
  </w:style>
  <w:style w:type="character" w:customStyle="1" w:styleId="a6">
    <w:name w:val="ヘッダー (文字)"/>
    <w:basedOn w:val="a0"/>
    <w:link w:val="a5"/>
    <w:uiPriority w:val="99"/>
    <w:rsid w:val="00BD7141"/>
  </w:style>
  <w:style w:type="paragraph" w:styleId="a7">
    <w:name w:val="footer"/>
    <w:basedOn w:val="a"/>
    <w:link w:val="a8"/>
    <w:uiPriority w:val="99"/>
    <w:unhideWhenUsed/>
    <w:rsid w:val="00BD7141"/>
    <w:pPr>
      <w:tabs>
        <w:tab w:val="center" w:pos="4252"/>
        <w:tab w:val="right" w:pos="8504"/>
      </w:tabs>
      <w:snapToGrid w:val="0"/>
    </w:pPr>
  </w:style>
  <w:style w:type="character" w:customStyle="1" w:styleId="a8">
    <w:name w:val="フッター (文字)"/>
    <w:basedOn w:val="a0"/>
    <w:link w:val="a7"/>
    <w:uiPriority w:val="99"/>
    <w:rsid w:val="00BD7141"/>
  </w:style>
  <w:style w:type="paragraph" w:styleId="a9">
    <w:name w:val="Body Text Indent"/>
    <w:basedOn w:val="a"/>
    <w:link w:val="aa"/>
    <w:uiPriority w:val="99"/>
    <w:unhideWhenUsed/>
    <w:rsid w:val="006F74F7"/>
    <w:pPr>
      <w:ind w:leftChars="400" w:left="851"/>
    </w:pPr>
  </w:style>
  <w:style w:type="character" w:customStyle="1" w:styleId="aa">
    <w:name w:val="本文インデント (文字)"/>
    <w:basedOn w:val="a0"/>
    <w:link w:val="a9"/>
    <w:uiPriority w:val="99"/>
    <w:rsid w:val="006F74F7"/>
  </w:style>
  <w:style w:type="paragraph" w:styleId="2">
    <w:name w:val="Body Text First Indent 2"/>
    <w:basedOn w:val="a9"/>
    <w:link w:val="20"/>
    <w:uiPriority w:val="99"/>
    <w:unhideWhenUsed/>
    <w:rsid w:val="006F74F7"/>
    <w:pPr>
      <w:ind w:firstLineChars="100" w:firstLine="210"/>
    </w:pPr>
  </w:style>
  <w:style w:type="character" w:customStyle="1" w:styleId="20">
    <w:name w:val="本文字下げ 2 (文字)"/>
    <w:basedOn w:val="aa"/>
    <w:link w:val="2"/>
    <w:uiPriority w:val="99"/>
    <w:rsid w:val="006F74F7"/>
  </w:style>
  <w:style w:type="paragraph" w:styleId="ab">
    <w:name w:val="Balloon Text"/>
    <w:basedOn w:val="a"/>
    <w:link w:val="ac"/>
    <w:uiPriority w:val="99"/>
    <w:semiHidden/>
    <w:unhideWhenUsed/>
    <w:rsid w:val="00D4251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42511"/>
    <w:rPr>
      <w:rFonts w:asciiTheme="majorHAnsi" w:eastAsiaTheme="majorEastAsia" w:hAnsiTheme="majorHAnsi" w:cstheme="majorBidi"/>
      <w:sz w:val="18"/>
      <w:szCs w:val="18"/>
    </w:rPr>
  </w:style>
  <w:style w:type="paragraph" w:styleId="ad">
    <w:name w:val="Body Text First Indent"/>
    <w:basedOn w:val="a3"/>
    <w:link w:val="ae"/>
    <w:uiPriority w:val="99"/>
    <w:semiHidden/>
    <w:unhideWhenUsed/>
    <w:rsid w:val="00382117"/>
    <w:pPr>
      <w:ind w:firstLineChars="100" w:firstLine="210"/>
    </w:pPr>
  </w:style>
  <w:style w:type="character" w:customStyle="1" w:styleId="ae">
    <w:name w:val="本文字下げ (文字)"/>
    <w:basedOn w:val="a4"/>
    <w:link w:val="ad"/>
    <w:uiPriority w:val="99"/>
    <w:semiHidden/>
    <w:rsid w:val="00382117"/>
  </w:style>
  <w:style w:type="paragraph" w:styleId="af">
    <w:name w:val="Title"/>
    <w:basedOn w:val="a"/>
    <w:next w:val="a"/>
    <w:link w:val="af0"/>
    <w:uiPriority w:val="10"/>
    <w:qFormat/>
    <w:rsid w:val="00B15973"/>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0"/>
    <w:link w:val="af"/>
    <w:uiPriority w:val="10"/>
    <w:rsid w:val="00B15973"/>
    <w:rPr>
      <w:rFonts w:asciiTheme="majorHAnsi" w:eastAsia="ＭＳ ゴシック" w:hAnsiTheme="majorHAnsi" w:cstheme="majorBidi"/>
      <w:sz w:val="32"/>
      <w:szCs w:val="32"/>
    </w:rPr>
  </w:style>
  <w:style w:type="paragraph" w:styleId="af1">
    <w:name w:val="No Spacing"/>
    <w:uiPriority w:val="1"/>
    <w:qFormat/>
    <w:rsid w:val="004D5CA3"/>
    <w:pPr>
      <w:widowControl w:val="0"/>
      <w:jc w:val="both"/>
    </w:pPr>
  </w:style>
</w:styles>
</file>

<file path=word/webSettings.xml><?xml version="1.0" encoding="utf-8"?>
<w:webSettings xmlns:r="http://schemas.openxmlformats.org/officeDocument/2006/relationships" xmlns:w="http://schemas.openxmlformats.org/wordprocessingml/2006/main">
  <w:divs>
    <w:div w:id="94597491">
      <w:bodyDiv w:val="1"/>
      <w:marLeft w:val="0"/>
      <w:marRight w:val="0"/>
      <w:marTop w:val="0"/>
      <w:marBottom w:val="0"/>
      <w:divBdr>
        <w:top w:val="none" w:sz="0" w:space="0" w:color="auto"/>
        <w:left w:val="none" w:sz="0" w:space="0" w:color="auto"/>
        <w:bottom w:val="none" w:sz="0" w:space="0" w:color="auto"/>
        <w:right w:val="none" w:sz="0" w:space="0" w:color="auto"/>
      </w:divBdr>
    </w:div>
    <w:div w:id="184489962">
      <w:bodyDiv w:val="1"/>
      <w:marLeft w:val="0"/>
      <w:marRight w:val="0"/>
      <w:marTop w:val="0"/>
      <w:marBottom w:val="0"/>
      <w:divBdr>
        <w:top w:val="none" w:sz="0" w:space="0" w:color="auto"/>
        <w:left w:val="none" w:sz="0" w:space="0" w:color="auto"/>
        <w:bottom w:val="none" w:sz="0" w:space="0" w:color="auto"/>
        <w:right w:val="none" w:sz="0" w:space="0" w:color="auto"/>
      </w:divBdr>
    </w:div>
    <w:div w:id="326517723">
      <w:bodyDiv w:val="1"/>
      <w:marLeft w:val="0"/>
      <w:marRight w:val="0"/>
      <w:marTop w:val="0"/>
      <w:marBottom w:val="0"/>
      <w:divBdr>
        <w:top w:val="none" w:sz="0" w:space="0" w:color="auto"/>
        <w:left w:val="none" w:sz="0" w:space="0" w:color="auto"/>
        <w:bottom w:val="none" w:sz="0" w:space="0" w:color="auto"/>
        <w:right w:val="none" w:sz="0" w:space="0" w:color="auto"/>
      </w:divBdr>
    </w:div>
    <w:div w:id="380255084">
      <w:bodyDiv w:val="1"/>
      <w:marLeft w:val="0"/>
      <w:marRight w:val="0"/>
      <w:marTop w:val="0"/>
      <w:marBottom w:val="0"/>
      <w:divBdr>
        <w:top w:val="none" w:sz="0" w:space="0" w:color="auto"/>
        <w:left w:val="none" w:sz="0" w:space="0" w:color="auto"/>
        <w:bottom w:val="none" w:sz="0" w:space="0" w:color="auto"/>
        <w:right w:val="none" w:sz="0" w:space="0" w:color="auto"/>
      </w:divBdr>
    </w:div>
    <w:div w:id="763039780">
      <w:bodyDiv w:val="1"/>
      <w:marLeft w:val="0"/>
      <w:marRight w:val="0"/>
      <w:marTop w:val="0"/>
      <w:marBottom w:val="0"/>
      <w:divBdr>
        <w:top w:val="none" w:sz="0" w:space="0" w:color="auto"/>
        <w:left w:val="none" w:sz="0" w:space="0" w:color="auto"/>
        <w:bottom w:val="none" w:sz="0" w:space="0" w:color="auto"/>
        <w:right w:val="none" w:sz="0" w:space="0" w:color="auto"/>
      </w:divBdr>
    </w:div>
    <w:div w:id="789402051">
      <w:bodyDiv w:val="1"/>
      <w:marLeft w:val="0"/>
      <w:marRight w:val="0"/>
      <w:marTop w:val="0"/>
      <w:marBottom w:val="0"/>
      <w:divBdr>
        <w:top w:val="none" w:sz="0" w:space="0" w:color="auto"/>
        <w:left w:val="none" w:sz="0" w:space="0" w:color="auto"/>
        <w:bottom w:val="none" w:sz="0" w:space="0" w:color="auto"/>
        <w:right w:val="none" w:sz="0" w:space="0" w:color="auto"/>
      </w:divBdr>
    </w:div>
    <w:div w:id="891430081">
      <w:bodyDiv w:val="1"/>
      <w:marLeft w:val="0"/>
      <w:marRight w:val="0"/>
      <w:marTop w:val="0"/>
      <w:marBottom w:val="0"/>
      <w:divBdr>
        <w:top w:val="none" w:sz="0" w:space="0" w:color="auto"/>
        <w:left w:val="none" w:sz="0" w:space="0" w:color="auto"/>
        <w:bottom w:val="none" w:sz="0" w:space="0" w:color="auto"/>
        <w:right w:val="none" w:sz="0" w:space="0" w:color="auto"/>
      </w:divBdr>
    </w:div>
    <w:div w:id="1221795262">
      <w:bodyDiv w:val="1"/>
      <w:marLeft w:val="0"/>
      <w:marRight w:val="0"/>
      <w:marTop w:val="0"/>
      <w:marBottom w:val="0"/>
      <w:divBdr>
        <w:top w:val="none" w:sz="0" w:space="0" w:color="auto"/>
        <w:left w:val="none" w:sz="0" w:space="0" w:color="auto"/>
        <w:bottom w:val="none" w:sz="0" w:space="0" w:color="auto"/>
        <w:right w:val="none" w:sz="0" w:space="0" w:color="auto"/>
      </w:divBdr>
    </w:div>
    <w:div w:id="1690521070">
      <w:bodyDiv w:val="1"/>
      <w:marLeft w:val="0"/>
      <w:marRight w:val="0"/>
      <w:marTop w:val="0"/>
      <w:marBottom w:val="0"/>
      <w:divBdr>
        <w:top w:val="none" w:sz="0" w:space="0" w:color="auto"/>
        <w:left w:val="none" w:sz="0" w:space="0" w:color="auto"/>
        <w:bottom w:val="none" w:sz="0" w:space="0" w:color="auto"/>
        <w:right w:val="none" w:sz="0" w:space="0" w:color="auto"/>
      </w:divBdr>
    </w:div>
    <w:div w:id="1960186275">
      <w:bodyDiv w:val="1"/>
      <w:marLeft w:val="0"/>
      <w:marRight w:val="0"/>
      <w:marTop w:val="0"/>
      <w:marBottom w:val="0"/>
      <w:divBdr>
        <w:top w:val="none" w:sz="0" w:space="0" w:color="auto"/>
        <w:left w:val="none" w:sz="0" w:space="0" w:color="auto"/>
        <w:bottom w:val="none" w:sz="0" w:space="0" w:color="auto"/>
        <w:right w:val="none" w:sz="0" w:space="0" w:color="auto"/>
      </w:divBdr>
    </w:div>
    <w:div w:id="2129154329">
      <w:bodyDiv w:val="1"/>
      <w:marLeft w:val="0"/>
      <w:marRight w:val="0"/>
      <w:marTop w:val="0"/>
      <w:marBottom w:val="0"/>
      <w:divBdr>
        <w:top w:val="none" w:sz="0" w:space="0" w:color="auto"/>
        <w:left w:val="none" w:sz="0" w:space="0" w:color="auto"/>
        <w:bottom w:val="none" w:sz="0" w:space="0" w:color="auto"/>
        <w:right w:val="none" w:sz="0" w:space="0" w:color="auto"/>
      </w:divBdr>
      <w:divsChild>
        <w:div w:id="58752456">
          <w:marLeft w:val="0"/>
          <w:marRight w:val="0"/>
          <w:marTop w:val="0"/>
          <w:marBottom w:val="0"/>
          <w:divBdr>
            <w:top w:val="none" w:sz="0" w:space="0" w:color="auto"/>
            <w:left w:val="none" w:sz="0" w:space="0" w:color="auto"/>
            <w:bottom w:val="none" w:sz="0" w:space="0" w:color="auto"/>
            <w:right w:val="none" w:sz="0" w:space="0" w:color="auto"/>
          </w:divBdr>
          <w:divsChild>
            <w:div w:id="1413965531">
              <w:marLeft w:val="0"/>
              <w:marRight w:val="0"/>
              <w:marTop w:val="0"/>
              <w:marBottom w:val="0"/>
              <w:divBdr>
                <w:top w:val="none" w:sz="0" w:space="0" w:color="auto"/>
                <w:left w:val="none" w:sz="0" w:space="0" w:color="auto"/>
                <w:bottom w:val="none" w:sz="0" w:space="0" w:color="auto"/>
                <w:right w:val="none" w:sz="0" w:space="0" w:color="auto"/>
              </w:divBdr>
              <w:divsChild>
                <w:div w:id="1108501206">
                  <w:marLeft w:val="0"/>
                  <w:marRight w:val="0"/>
                  <w:marTop w:val="0"/>
                  <w:marBottom w:val="0"/>
                  <w:divBdr>
                    <w:top w:val="none" w:sz="0" w:space="0" w:color="auto"/>
                    <w:left w:val="none" w:sz="0" w:space="0" w:color="auto"/>
                    <w:bottom w:val="none" w:sz="0" w:space="0" w:color="auto"/>
                    <w:right w:val="none" w:sz="0" w:space="0" w:color="auto"/>
                  </w:divBdr>
                  <w:divsChild>
                    <w:div w:id="568003063">
                      <w:marLeft w:val="0"/>
                      <w:marRight w:val="0"/>
                      <w:marTop w:val="0"/>
                      <w:marBottom w:val="0"/>
                      <w:divBdr>
                        <w:top w:val="none" w:sz="0" w:space="0" w:color="auto"/>
                        <w:left w:val="none" w:sz="0" w:space="0" w:color="auto"/>
                        <w:bottom w:val="none" w:sz="0" w:space="0" w:color="auto"/>
                        <w:right w:val="none" w:sz="0" w:space="0" w:color="auto"/>
                      </w:divBdr>
                      <w:divsChild>
                        <w:div w:id="1680545124">
                          <w:marLeft w:val="0"/>
                          <w:marRight w:val="0"/>
                          <w:marTop w:val="0"/>
                          <w:marBottom w:val="225"/>
                          <w:divBdr>
                            <w:top w:val="none" w:sz="0" w:space="0" w:color="auto"/>
                            <w:left w:val="single" w:sz="6" w:space="0" w:color="E1E1E1"/>
                            <w:bottom w:val="single" w:sz="6" w:space="0" w:color="E1E1E1"/>
                            <w:right w:val="single" w:sz="6" w:space="0" w:color="E1E1E1"/>
                          </w:divBdr>
                          <w:divsChild>
                            <w:div w:id="1717729675">
                              <w:marLeft w:val="0"/>
                              <w:marRight w:val="0"/>
                              <w:marTop w:val="0"/>
                              <w:marBottom w:val="0"/>
                              <w:divBdr>
                                <w:top w:val="none" w:sz="0" w:space="0" w:color="auto"/>
                                <w:left w:val="none" w:sz="0" w:space="0" w:color="auto"/>
                                <w:bottom w:val="none" w:sz="0" w:space="0" w:color="auto"/>
                                <w:right w:val="none" w:sz="0" w:space="0" w:color="auto"/>
                              </w:divBdr>
                              <w:divsChild>
                                <w:div w:id="233247434">
                                  <w:marLeft w:val="0"/>
                                  <w:marRight w:val="0"/>
                                  <w:marTop w:val="0"/>
                                  <w:marBottom w:val="0"/>
                                  <w:divBdr>
                                    <w:top w:val="none" w:sz="0" w:space="0" w:color="auto"/>
                                    <w:left w:val="none" w:sz="0" w:space="0" w:color="auto"/>
                                    <w:bottom w:val="none" w:sz="0" w:space="0" w:color="auto"/>
                                    <w:right w:val="none" w:sz="0" w:space="0" w:color="auto"/>
                                  </w:divBdr>
                                  <w:divsChild>
                                    <w:div w:id="1225677833">
                                      <w:marLeft w:val="0"/>
                                      <w:marRight w:val="0"/>
                                      <w:marTop w:val="0"/>
                                      <w:marBottom w:val="0"/>
                                      <w:divBdr>
                                        <w:top w:val="none" w:sz="0" w:space="0" w:color="auto"/>
                                        <w:left w:val="none" w:sz="0" w:space="0" w:color="auto"/>
                                        <w:bottom w:val="none" w:sz="0" w:space="0" w:color="auto"/>
                                        <w:right w:val="none" w:sz="0" w:space="0" w:color="auto"/>
                                      </w:divBdr>
                                      <w:divsChild>
                                        <w:div w:id="1601179381">
                                          <w:marLeft w:val="0"/>
                                          <w:marRight w:val="0"/>
                                          <w:marTop w:val="0"/>
                                          <w:marBottom w:val="0"/>
                                          <w:divBdr>
                                            <w:top w:val="none" w:sz="0" w:space="0" w:color="auto"/>
                                            <w:left w:val="none" w:sz="0" w:space="0" w:color="auto"/>
                                            <w:bottom w:val="none" w:sz="0" w:space="0" w:color="auto"/>
                                            <w:right w:val="none" w:sz="0" w:space="0" w:color="auto"/>
                                          </w:divBdr>
                                        </w:div>
                                      </w:divsChild>
                                    </w:div>
                                    <w:div w:id="1024089845">
                                      <w:marLeft w:val="0"/>
                                      <w:marRight w:val="0"/>
                                      <w:marTop w:val="0"/>
                                      <w:marBottom w:val="0"/>
                                      <w:divBdr>
                                        <w:top w:val="none" w:sz="0" w:space="0" w:color="auto"/>
                                        <w:left w:val="none" w:sz="0" w:space="0" w:color="auto"/>
                                        <w:bottom w:val="none" w:sz="0" w:space="0" w:color="auto"/>
                                        <w:right w:val="none" w:sz="0" w:space="0" w:color="auto"/>
                                      </w:divBdr>
                                      <w:divsChild>
                                        <w:div w:id="1328363669">
                                          <w:marLeft w:val="0"/>
                                          <w:marRight w:val="0"/>
                                          <w:marTop w:val="0"/>
                                          <w:marBottom w:val="0"/>
                                          <w:divBdr>
                                            <w:top w:val="none" w:sz="0" w:space="0" w:color="auto"/>
                                            <w:left w:val="none" w:sz="0" w:space="0" w:color="auto"/>
                                            <w:bottom w:val="none" w:sz="0" w:space="0" w:color="auto"/>
                                            <w:right w:val="none" w:sz="0" w:space="0" w:color="auto"/>
                                          </w:divBdr>
                                          <w:divsChild>
                                            <w:div w:id="2042825314">
                                              <w:marLeft w:val="0"/>
                                              <w:marRight w:val="150"/>
                                              <w:marTop w:val="0"/>
                                              <w:marBottom w:val="150"/>
                                              <w:divBdr>
                                                <w:top w:val="none" w:sz="0" w:space="0" w:color="auto"/>
                                                <w:left w:val="none" w:sz="0" w:space="0" w:color="auto"/>
                                                <w:bottom w:val="none" w:sz="0" w:space="0" w:color="auto"/>
                                                <w:right w:val="none" w:sz="0" w:space="0" w:color="auto"/>
                                              </w:divBdr>
                                              <w:divsChild>
                                                <w:div w:id="50426327">
                                                  <w:marLeft w:val="0"/>
                                                  <w:marRight w:val="0"/>
                                                  <w:marTop w:val="0"/>
                                                  <w:marBottom w:val="0"/>
                                                  <w:divBdr>
                                                    <w:top w:val="none" w:sz="0" w:space="0" w:color="auto"/>
                                                    <w:left w:val="none" w:sz="0" w:space="0" w:color="auto"/>
                                                    <w:bottom w:val="none" w:sz="0" w:space="0" w:color="auto"/>
                                                    <w:right w:val="none" w:sz="0" w:space="0" w:color="auto"/>
                                                  </w:divBdr>
                                                  <w:divsChild>
                                                    <w:div w:id="10952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0ABA3-0536-4D77-A7CE-5761B3BFC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855</Words>
  <Characters>4879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10</cp:revision>
  <cp:lastPrinted>2018-05-29T00:09:00Z</cp:lastPrinted>
  <dcterms:created xsi:type="dcterms:W3CDTF">2018-05-25T08:07:00Z</dcterms:created>
  <dcterms:modified xsi:type="dcterms:W3CDTF">2018-05-29T00:15:00Z</dcterms:modified>
</cp:coreProperties>
</file>