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3F1" w:rsidRPr="00D730F2" w:rsidRDefault="00B14A12" w:rsidP="002A43F1">
      <w:pPr>
        <w:pBdr>
          <w:top w:val="double" w:sz="6" w:space="0" w:color="000000"/>
          <w:left w:val="double" w:sz="6" w:space="0" w:color="000000"/>
          <w:bottom w:val="double" w:sz="6" w:space="0" w:color="000000"/>
          <w:right w:val="double" w:sz="6" w:space="3" w:color="000000"/>
        </w:pBdr>
        <w:autoSpaceDE w:val="0"/>
        <w:autoSpaceDN w:val="0"/>
        <w:ind w:left="240" w:right="269"/>
        <w:rPr>
          <w:rFonts w:ascii="Times New Roman" w:hAnsi="Times New Roman" w:cs="Arial Unicode MS"/>
          <w:kern w:val="3"/>
          <w:sz w:val="24"/>
          <w:szCs w:val="24"/>
          <w:lang w:bidi="hi-IN"/>
        </w:rPr>
      </w:pPr>
      <w:bookmarkStart w:id="0" w:name="_GoBack"/>
      <w:bookmarkEnd w:id="0"/>
      <w:r w:rsidRPr="00B14A12">
        <w:rPr>
          <w:rFonts w:ascii="ＭＳ ゴシック" w:eastAsia="ＭＳ ゴシック" w:hAnsi="ＭＳ ゴシック" w:cs="ＭＳ ゴシック" w:hint="eastAsia"/>
          <w:kern w:val="0"/>
          <w:sz w:val="26"/>
          <w:szCs w:val="26"/>
          <w:lang w:val="ja-JP"/>
        </w:rPr>
        <w:t xml:space="preserve">　</w:t>
      </w:r>
      <w:r w:rsidR="002A43F1" w:rsidRPr="00B14A12">
        <w:rPr>
          <w:rFonts w:ascii="ＭＳ ゴシック" w:eastAsia="ＭＳ ゴシック" w:hAnsi="ＭＳ ゴシック" w:cs="ＭＳ ゴシック" w:hint="eastAsia"/>
          <w:kern w:val="0"/>
          <w:sz w:val="26"/>
          <w:szCs w:val="26"/>
          <w:lang w:val="ja-JP"/>
        </w:rPr>
        <w:t xml:space="preserve">　</w:t>
      </w:r>
      <w:r w:rsidR="002A29BF">
        <w:rPr>
          <w:rFonts w:ascii="ＭＳ ゴシック" w:eastAsia="ＭＳ ゴシック" w:hAnsi="ＭＳ ゴシック" w:cs="ＭＳ ゴシック" w:hint="eastAsia"/>
          <w:kern w:val="0"/>
          <w:sz w:val="26"/>
          <w:szCs w:val="26"/>
          <w:lang w:val="ja-JP"/>
        </w:rPr>
        <w:t xml:space="preserve"> 第７４２</w:t>
      </w:r>
      <w:r w:rsidR="002A43F1" w:rsidRPr="00D730F2">
        <w:rPr>
          <w:rFonts w:ascii="ＭＳ ゴシック" w:eastAsia="ＭＳ ゴシック" w:hAnsi="ＭＳ ゴシック" w:cs="ＭＳ ゴシック" w:hint="eastAsia"/>
          <w:kern w:val="0"/>
          <w:sz w:val="26"/>
          <w:szCs w:val="26"/>
          <w:lang w:val="ja-JP"/>
        </w:rPr>
        <w:t xml:space="preserve">号　</w:t>
      </w:r>
      <w:r w:rsidR="002A43F1" w:rsidRPr="00D730F2">
        <w:rPr>
          <w:rFonts w:ascii="ＭＳ ゴシック" w:eastAsia="ＭＳ ゴシック" w:hAnsi="ＭＳ ゴシック" w:cs="ＭＳ ゴシック" w:hint="eastAsia"/>
          <w:kern w:val="0"/>
          <w:sz w:val="44"/>
          <w:szCs w:val="44"/>
          <w:lang w:val="ja-JP"/>
        </w:rPr>
        <w:t>ヤスクニ通信</w:t>
      </w:r>
      <w:r w:rsidR="002A43F1" w:rsidRPr="00D730F2">
        <w:rPr>
          <w:rFonts w:ascii="ＭＳ ゴシック" w:eastAsia="ＭＳ ゴシック" w:hAnsi="ＭＳ ゴシック" w:cs="ＭＳ ゴシック"/>
          <w:kern w:val="0"/>
          <w:sz w:val="44"/>
          <w:szCs w:val="44"/>
          <w:lang w:val="ja-JP"/>
        </w:rPr>
        <w:t xml:space="preserve"> </w:t>
      </w:r>
      <w:r w:rsidR="002A43F1" w:rsidRPr="00D730F2">
        <w:rPr>
          <w:rFonts w:ascii="ＭＳ ゴシック" w:eastAsia="ＭＳ ゴシック" w:hAnsi="ＭＳ ゴシック" w:cs="ＭＳ ゴシック" w:hint="eastAsia"/>
          <w:kern w:val="0"/>
          <w:sz w:val="26"/>
          <w:szCs w:val="26"/>
          <w:lang w:val="ja-JP"/>
        </w:rPr>
        <w:t>２０１６年</w:t>
      </w:r>
      <w:r w:rsidR="002A29BF">
        <w:rPr>
          <w:rFonts w:ascii="ＭＳ ゴシック" w:eastAsia="ＭＳ ゴシック" w:hAnsi="ＭＳ ゴシック" w:cs="ＭＳ ゴシック" w:hint="eastAsia"/>
          <w:kern w:val="0"/>
          <w:sz w:val="26"/>
          <w:szCs w:val="26"/>
          <w:lang w:val="ja-JP"/>
        </w:rPr>
        <w:t>１１</w:t>
      </w:r>
      <w:r w:rsidR="002A43F1" w:rsidRPr="00D730F2">
        <w:rPr>
          <w:rFonts w:ascii="ＭＳ ゴシック" w:eastAsia="ＭＳ ゴシック" w:hAnsi="ＭＳ ゴシック" w:cs="ＭＳ ゴシック" w:hint="eastAsia"/>
          <w:kern w:val="0"/>
          <w:sz w:val="26"/>
          <w:szCs w:val="26"/>
          <w:lang w:val="ja-JP"/>
        </w:rPr>
        <w:t>月</w:t>
      </w:r>
      <w:r w:rsidR="002A29BF">
        <w:rPr>
          <w:rFonts w:ascii="ＭＳ ゴシック" w:eastAsia="ＭＳ ゴシック" w:hAnsi="ＭＳ ゴシック" w:cs="ＭＳ ゴシック" w:hint="eastAsia"/>
          <w:kern w:val="0"/>
          <w:sz w:val="26"/>
          <w:szCs w:val="26"/>
          <w:lang w:val="ja-JP"/>
        </w:rPr>
        <w:t>１３</w:t>
      </w:r>
      <w:r w:rsidR="002A43F1" w:rsidRPr="00D730F2">
        <w:rPr>
          <w:rFonts w:ascii="ＭＳ ゴシック" w:eastAsia="ＭＳ ゴシック" w:hAnsi="ＭＳ ゴシック" w:cs="ＭＳ ゴシック" w:hint="eastAsia"/>
          <w:kern w:val="0"/>
          <w:sz w:val="26"/>
          <w:szCs w:val="26"/>
          <w:lang w:val="ja-JP"/>
        </w:rPr>
        <w:t>日</w:t>
      </w:r>
    </w:p>
    <w:p w:rsidR="002A43F1" w:rsidRPr="00D730F2" w:rsidRDefault="002A43F1" w:rsidP="002A43F1">
      <w:pPr>
        <w:pBdr>
          <w:top w:val="double" w:sz="6" w:space="0" w:color="000000"/>
          <w:left w:val="double" w:sz="6" w:space="0" w:color="000000"/>
          <w:bottom w:val="double" w:sz="6" w:space="0" w:color="000000"/>
          <w:right w:val="double" w:sz="6" w:space="3" w:color="000000"/>
        </w:pBdr>
        <w:autoSpaceDE w:val="0"/>
        <w:autoSpaceDN w:val="0"/>
        <w:spacing w:line="340" w:lineRule="exact"/>
        <w:ind w:left="240" w:right="269"/>
        <w:jc w:val="center"/>
        <w:rPr>
          <w:rFonts w:ascii="ＭＳ ゴシック" w:eastAsia="ＭＳ ゴシック" w:hAnsi="ＭＳ ゴシック" w:cs="ＭＳ ゴシック"/>
          <w:kern w:val="0"/>
          <w:sz w:val="26"/>
          <w:szCs w:val="26"/>
          <w:lang w:val="ja-JP"/>
        </w:rPr>
      </w:pPr>
      <w:r w:rsidRPr="00D730F2">
        <w:rPr>
          <w:rFonts w:ascii="ＭＳ ゴシック" w:eastAsia="ＭＳ ゴシック" w:hAnsi="ＭＳ ゴシック" w:cs="ＭＳ ゴシック" w:hint="eastAsia"/>
          <w:kern w:val="0"/>
          <w:sz w:val="26"/>
          <w:szCs w:val="26"/>
          <w:lang w:val="ja-JP"/>
        </w:rPr>
        <w:t>日本キリスト教会靖国神社問題特別委員会</w:t>
      </w:r>
    </w:p>
    <w:p w:rsidR="00C118EF" w:rsidRPr="00C118EF" w:rsidRDefault="00C118EF" w:rsidP="00C118EF">
      <w:pPr>
        <w:spacing w:line="320" w:lineRule="exact"/>
        <w:rPr>
          <w:rFonts w:asciiTheme="majorEastAsia" w:eastAsiaTheme="majorEastAsia" w:hAnsiTheme="majorEastAsia"/>
          <w:szCs w:val="24"/>
        </w:rPr>
      </w:pPr>
      <w:r w:rsidRPr="00C118EF">
        <w:rPr>
          <w:rFonts w:asciiTheme="majorEastAsia" w:eastAsiaTheme="majorEastAsia" w:hAnsiTheme="majorEastAsia" w:hint="eastAsia"/>
          <w:szCs w:val="24"/>
        </w:rPr>
        <w:t>〈祈りのために〉</w:t>
      </w:r>
    </w:p>
    <w:p w:rsidR="00C118EF" w:rsidRPr="00C118EF" w:rsidRDefault="00C118EF" w:rsidP="00C118EF">
      <w:pPr>
        <w:spacing w:line="320" w:lineRule="exact"/>
        <w:rPr>
          <w:szCs w:val="24"/>
        </w:rPr>
      </w:pPr>
      <w:r>
        <w:rPr>
          <w:rFonts w:hint="eastAsia"/>
          <w:szCs w:val="24"/>
        </w:rPr>
        <w:t xml:space="preserve">　</w:t>
      </w:r>
      <w:r w:rsidRPr="00C118EF">
        <w:rPr>
          <w:rFonts w:hint="eastAsia"/>
          <w:szCs w:val="24"/>
        </w:rPr>
        <w:t>ああ、主は怒りを起こし、黒雲をもってシオンの娘をおおわれた。</w:t>
      </w:r>
    </w:p>
    <w:p w:rsidR="00C118EF" w:rsidRPr="00C118EF" w:rsidRDefault="00C118EF" w:rsidP="00C118EF">
      <w:pPr>
        <w:spacing w:line="320" w:lineRule="exact"/>
        <w:ind w:firstLineChars="300" w:firstLine="630"/>
        <w:rPr>
          <w:szCs w:val="24"/>
        </w:rPr>
      </w:pPr>
      <w:r w:rsidRPr="00C118EF">
        <w:rPr>
          <w:rFonts w:hint="eastAsia"/>
          <w:szCs w:val="24"/>
        </w:rPr>
        <w:t>主はイスラエルの栄光を天から地に投げ落とし、その怒りの日に、</w:t>
      </w:r>
    </w:p>
    <w:p w:rsidR="00C118EF" w:rsidRDefault="00C118EF" w:rsidP="00C118EF">
      <w:pPr>
        <w:spacing w:line="320" w:lineRule="exact"/>
        <w:ind w:firstLineChars="600" w:firstLine="1260"/>
        <w:rPr>
          <w:szCs w:val="24"/>
        </w:rPr>
      </w:pPr>
      <w:r w:rsidRPr="00C118EF">
        <w:rPr>
          <w:rFonts w:hint="eastAsia"/>
          <w:szCs w:val="24"/>
        </w:rPr>
        <w:t>おのれの足台を心にとめられなかった。</w:t>
      </w:r>
      <w:r>
        <w:rPr>
          <w:rFonts w:hint="eastAsia"/>
          <w:szCs w:val="24"/>
        </w:rPr>
        <w:t xml:space="preserve">　</w:t>
      </w:r>
      <w:r w:rsidRPr="00C118EF">
        <w:rPr>
          <w:rFonts w:hint="eastAsia"/>
          <w:szCs w:val="24"/>
          <w:lang w:eastAsia="zh-TW"/>
        </w:rPr>
        <w:t>（哀歌</w:t>
      </w:r>
      <w:r w:rsidRPr="00C118EF">
        <w:rPr>
          <w:rFonts w:hint="eastAsia"/>
          <w:szCs w:val="24"/>
          <w:lang w:eastAsia="zh-TW"/>
        </w:rPr>
        <w:t xml:space="preserve"> </w:t>
      </w:r>
      <w:r w:rsidRPr="00C118EF">
        <w:rPr>
          <w:rFonts w:hint="eastAsia"/>
          <w:szCs w:val="24"/>
          <w:lang w:eastAsia="zh-TW"/>
        </w:rPr>
        <w:t>第２章１節、口語訳）</w:t>
      </w:r>
    </w:p>
    <w:p w:rsidR="00C118EF" w:rsidRPr="00C118EF" w:rsidRDefault="00C118EF" w:rsidP="00C118EF">
      <w:pPr>
        <w:spacing w:line="320" w:lineRule="exact"/>
        <w:ind w:firstLineChars="600" w:firstLine="1260"/>
        <w:rPr>
          <w:szCs w:val="24"/>
        </w:rPr>
      </w:pPr>
    </w:p>
    <w:p w:rsidR="00C118EF" w:rsidRPr="00C118EF" w:rsidRDefault="00C118EF" w:rsidP="00C118EF">
      <w:pPr>
        <w:spacing w:line="320" w:lineRule="exact"/>
        <w:ind w:firstLineChars="50" w:firstLine="105"/>
        <w:rPr>
          <w:szCs w:val="24"/>
        </w:rPr>
      </w:pPr>
      <w:r w:rsidRPr="00C118EF">
        <w:rPr>
          <w:rFonts w:hint="eastAsia"/>
          <w:szCs w:val="24"/>
        </w:rPr>
        <w:t>「異国にあってどうして主の歌を歌うことができようか」、南王国ユダ滅亡後、バビ</w:t>
      </w:r>
    </w:p>
    <w:p w:rsidR="00C118EF" w:rsidRPr="00C118EF" w:rsidRDefault="00C118EF" w:rsidP="00C118EF">
      <w:pPr>
        <w:spacing w:line="320" w:lineRule="exact"/>
        <w:rPr>
          <w:szCs w:val="24"/>
        </w:rPr>
      </w:pPr>
      <w:r w:rsidRPr="00C118EF">
        <w:rPr>
          <w:rFonts w:hint="eastAsia"/>
          <w:szCs w:val="24"/>
        </w:rPr>
        <w:t>ロンにあった神の民イスラエルは激しく俘囚の憂目を嘆いた。しかし、神の民として</w:t>
      </w:r>
    </w:p>
    <w:p w:rsidR="00C118EF" w:rsidRPr="00C118EF" w:rsidRDefault="00C118EF" w:rsidP="00C118EF">
      <w:pPr>
        <w:spacing w:line="320" w:lineRule="exact"/>
        <w:rPr>
          <w:szCs w:val="24"/>
        </w:rPr>
      </w:pPr>
      <w:r w:rsidRPr="00C118EF">
        <w:rPr>
          <w:rFonts w:hint="eastAsia"/>
          <w:szCs w:val="24"/>
        </w:rPr>
        <w:t>の信仰の確信はゆるがなかった。</w:t>
      </w:r>
    </w:p>
    <w:p w:rsidR="00C118EF" w:rsidRPr="00C118EF" w:rsidRDefault="00C118EF" w:rsidP="00C118EF">
      <w:pPr>
        <w:spacing w:line="320" w:lineRule="exact"/>
        <w:rPr>
          <w:szCs w:val="24"/>
        </w:rPr>
      </w:pPr>
      <w:r w:rsidRPr="00C118EF">
        <w:rPr>
          <w:rFonts w:hint="eastAsia"/>
          <w:szCs w:val="24"/>
        </w:rPr>
        <w:t xml:space="preserve">　主の怒りはシオンの娘エルサレムに激しく臨んだ。都の城壁は破壊され、門は崩れ、</w:t>
      </w:r>
    </w:p>
    <w:p w:rsidR="00C118EF" w:rsidRPr="00C118EF" w:rsidRDefault="00C118EF" w:rsidP="00C118EF">
      <w:pPr>
        <w:spacing w:line="320" w:lineRule="exact"/>
        <w:rPr>
          <w:szCs w:val="24"/>
        </w:rPr>
      </w:pPr>
      <w:r w:rsidRPr="00C118EF">
        <w:rPr>
          <w:rFonts w:hint="eastAsia"/>
          <w:szCs w:val="24"/>
        </w:rPr>
        <w:t>主の宮も王の宮殿も焼き尽くされた。王も民も連れ去られ、住む人もないほどに都は</w:t>
      </w:r>
    </w:p>
    <w:p w:rsidR="00C118EF" w:rsidRPr="00C118EF" w:rsidRDefault="00C118EF" w:rsidP="00C118EF">
      <w:pPr>
        <w:spacing w:line="320" w:lineRule="exact"/>
        <w:rPr>
          <w:szCs w:val="24"/>
        </w:rPr>
      </w:pPr>
      <w:r w:rsidRPr="00C118EF">
        <w:rPr>
          <w:rFonts w:hint="eastAsia"/>
          <w:szCs w:val="24"/>
        </w:rPr>
        <w:t>荒れすたれた。主の足台であった民の栄光は失われ、もはや主のあわれみの民でもな</w:t>
      </w:r>
    </w:p>
    <w:p w:rsidR="00C118EF" w:rsidRPr="00C118EF" w:rsidRDefault="00C118EF" w:rsidP="00C118EF">
      <w:pPr>
        <w:spacing w:line="320" w:lineRule="exact"/>
        <w:rPr>
          <w:szCs w:val="24"/>
        </w:rPr>
      </w:pPr>
      <w:r w:rsidRPr="00C118EF">
        <w:rPr>
          <w:rFonts w:hint="eastAsia"/>
          <w:szCs w:val="24"/>
        </w:rPr>
        <w:t>くなった。神の民イスラエルの罪があまりにも甚だしかったゆえに、神の怒りが起こ</w:t>
      </w:r>
    </w:p>
    <w:p w:rsidR="00C118EF" w:rsidRPr="00C118EF" w:rsidRDefault="00C118EF" w:rsidP="00C118EF">
      <w:pPr>
        <w:spacing w:line="320" w:lineRule="exact"/>
        <w:rPr>
          <w:szCs w:val="24"/>
        </w:rPr>
      </w:pPr>
      <w:r w:rsidRPr="00C118EF">
        <w:rPr>
          <w:rFonts w:hint="eastAsia"/>
          <w:szCs w:val="24"/>
        </w:rPr>
        <w:t>され、あわれまれることなく、民は捨てられたのだった。</w:t>
      </w:r>
    </w:p>
    <w:p w:rsidR="00C118EF" w:rsidRPr="00C118EF" w:rsidRDefault="00C118EF" w:rsidP="00C118EF">
      <w:pPr>
        <w:spacing w:line="320" w:lineRule="exact"/>
        <w:rPr>
          <w:szCs w:val="24"/>
        </w:rPr>
      </w:pPr>
      <w:r w:rsidRPr="00C118EF">
        <w:rPr>
          <w:rFonts w:hint="eastAsia"/>
          <w:szCs w:val="24"/>
        </w:rPr>
        <w:t xml:space="preserve">　ユダの人々、神の民イスラエルは異国の地バビロンにあって、自分たちの罪を認め</w:t>
      </w:r>
    </w:p>
    <w:p w:rsidR="00C118EF" w:rsidRPr="00C118EF" w:rsidRDefault="00C118EF" w:rsidP="00C118EF">
      <w:pPr>
        <w:spacing w:line="320" w:lineRule="exact"/>
        <w:rPr>
          <w:szCs w:val="24"/>
        </w:rPr>
      </w:pPr>
      <w:r w:rsidRPr="00C118EF">
        <w:rPr>
          <w:rFonts w:hint="eastAsia"/>
          <w:szCs w:val="24"/>
        </w:rPr>
        <w:t>神の憐れみを乞い願った、「主は正しい、（私たちが）み言葉にそむいた」のだと。俘</w:t>
      </w:r>
    </w:p>
    <w:p w:rsidR="00C118EF" w:rsidRPr="00C118EF" w:rsidRDefault="00C118EF" w:rsidP="00C118EF">
      <w:pPr>
        <w:spacing w:line="320" w:lineRule="exact"/>
        <w:rPr>
          <w:szCs w:val="24"/>
        </w:rPr>
      </w:pPr>
      <w:r w:rsidRPr="00C118EF">
        <w:rPr>
          <w:rFonts w:hint="eastAsia"/>
          <w:szCs w:val="24"/>
        </w:rPr>
        <w:t>囚の憂目を嘆いたのでなく、主なる神への固い信頼と確信を言い現わした。神への信</w:t>
      </w:r>
    </w:p>
    <w:p w:rsidR="00C118EF" w:rsidRPr="00C118EF" w:rsidRDefault="00C118EF" w:rsidP="00C118EF">
      <w:pPr>
        <w:spacing w:line="320" w:lineRule="exact"/>
        <w:rPr>
          <w:szCs w:val="24"/>
        </w:rPr>
      </w:pPr>
      <w:r w:rsidRPr="00C118EF">
        <w:rPr>
          <w:rFonts w:hint="eastAsia"/>
          <w:szCs w:val="24"/>
        </w:rPr>
        <w:t>仰の確信ゆえに「麗しさのきわみ、全地の喜びととなえられた町はこれなのか」と、</w:t>
      </w:r>
    </w:p>
    <w:p w:rsidR="00C118EF" w:rsidRPr="00C118EF" w:rsidRDefault="00C118EF" w:rsidP="00C118EF">
      <w:pPr>
        <w:spacing w:line="320" w:lineRule="exact"/>
        <w:rPr>
          <w:szCs w:val="24"/>
        </w:rPr>
      </w:pPr>
      <w:r w:rsidRPr="00C118EF">
        <w:rPr>
          <w:rFonts w:hint="eastAsia"/>
          <w:szCs w:val="24"/>
        </w:rPr>
        <w:t>言葉をつむいだ。俘囚のただ中にあって、彼らの信仰が言い現わされたのだ。</w:t>
      </w:r>
    </w:p>
    <w:p w:rsidR="00C118EF" w:rsidRPr="00C118EF" w:rsidRDefault="00C118EF" w:rsidP="00C118EF">
      <w:pPr>
        <w:spacing w:line="320" w:lineRule="exact"/>
        <w:rPr>
          <w:szCs w:val="24"/>
        </w:rPr>
      </w:pPr>
      <w:r w:rsidRPr="00C118EF">
        <w:rPr>
          <w:rFonts w:hint="eastAsia"/>
          <w:szCs w:val="24"/>
        </w:rPr>
        <w:t xml:space="preserve">　今、私たちの同胞社会はどうであろうか。かつて７１年前、日本は敗戦のただ中に</w:t>
      </w:r>
    </w:p>
    <w:p w:rsidR="00C118EF" w:rsidRPr="00C118EF" w:rsidRDefault="00C118EF" w:rsidP="00C118EF">
      <w:pPr>
        <w:spacing w:line="320" w:lineRule="exact"/>
        <w:rPr>
          <w:szCs w:val="24"/>
        </w:rPr>
      </w:pPr>
      <w:r w:rsidRPr="00C118EF">
        <w:rPr>
          <w:rFonts w:hint="eastAsia"/>
          <w:szCs w:val="24"/>
        </w:rPr>
        <w:t>あった。沖縄も広島も長崎も、全国の多くの町々も敗戦の惨状の中にあった。そして</w:t>
      </w:r>
    </w:p>
    <w:p w:rsidR="00C118EF" w:rsidRPr="00C118EF" w:rsidRDefault="00C118EF" w:rsidP="00C118EF">
      <w:pPr>
        <w:spacing w:line="320" w:lineRule="exact"/>
        <w:rPr>
          <w:szCs w:val="24"/>
        </w:rPr>
      </w:pPr>
      <w:r w:rsidRPr="00C118EF">
        <w:rPr>
          <w:rFonts w:hint="eastAsia"/>
          <w:szCs w:val="24"/>
        </w:rPr>
        <w:t>二度と戦争は起こすまいと強く願った。戦争の放棄を謳った憲法九条の言葉をそのま</w:t>
      </w:r>
    </w:p>
    <w:p w:rsidR="00C118EF" w:rsidRPr="00C118EF" w:rsidRDefault="00C118EF" w:rsidP="00C118EF">
      <w:pPr>
        <w:spacing w:line="320" w:lineRule="exact"/>
        <w:rPr>
          <w:szCs w:val="24"/>
        </w:rPr>
      </w:pPr>
      <w:r w:rsidRPr="00C118EF">
        <w:rPr>
          <w:rFonts w:hint="eastAsia"/>
          <w:szCs w:val="24"/>
        </w:rPr>
        <w:t>ま、怪しき解釈などつけず、受け入れたのであった。</w:t>
      </w:r>
    </w:p>
    <w:p w:rsidR="00C118EF" w:rsidRPr="00C118EF" w:rsidRDefault="00C118EF" w:rsidP="00C118EF">
      <w:pPr>
        <w:spacing w:line="320" w:lineRule="exact"/>
        <w:rPr>
          <w:szCs w:val="24"/>
        </w:rPr>
      </w:pPr>
      <w:r w:rsidRPr="00C118EF">
        <w:rPr>
          <w:rFonts w:hint="eastAsia"/>
          <w:szCs w:val="24"/>
        </w:rPr>
        <w:t xml:space="preserve">　ところが今、どうであろうか。昨年国会は安保法案を成立させ、今年は自衛隊の武</w:t>
      </w:r>
    </w:p>
    <w:p w:rsidR="00C118EF" w:rsidRPr="00C118EF" w:rsidRDefault="00C118EF" w:rsidP="00C118EF">
      <w:pPr>
        <w:spacing w:line="320" w:lineRule="exact"/>
        <w:rPr>
          <w:szCs w:val="24"/>
        </w:rPr>
      </w:pPr>
      <w:r w:rsidRPr="00C118EF">
        <w:rPr>
          <w:rFonts w:hint="eastAsia"/>
          <w:szCs w:val="24"/>
        </w:rPr>
        <w:t>力行使を実施せんばかりの状況を呈している。特に沖縄では基地の固定化、機能強化</w:t>
      </w:r>
    </w:p>
    <w:p w:rsidR="00C118EF" w:rsidRPr="00C118EF" w:rsidRDefault="00C118EF" w:rsidP="00C118EF">
      <w:pPr>
        <w:spacing w:line="320" w:lineRule="exact"/>
        <w:rPr>
          <w:szCs w:val="24"/>
        </w:rPr>
      </w:pPr>
      <w:r w:rsidRPr="00C118EF">
        <w:rPr>
          <w:rFonts w:hint="eastAsia"/>
          <w:szCs w:val="24"/>
        </w:rPr>
        <w:t>の挙に出ている。さらには靖国神社の祭礼には多くの国会議員がしかも集団で参拝し</w:t>
      </w:r>
    </w:p>
    <w:p w:rsidR="00C118EF" w:rsidRPr="00C118EF" w:rsidRDefault="00C118EF" w:rsidP="00C118EF">
      <w:pPr>
        <w:spacing w:line="320" w:lineRule="exact"/>
        <w:rPr>
          <w:szCs w:val="24"/>
        </w:rPr>
      </w:pPr>
      <w:r w:rsidRPr="00C118EF">
        <w:rPr>
          <w:rFonts w:hint="eastAsia"/>
          <w:szCs w:val="24"/>
        </w:rPr>
        <w:t>ている。選挙があっても、戦争を再びしようとする勢力が増大している。同胞社会は、</w:t>
      </w:r>
    </w:p>
    <w:p w:rsidR="00C118EF" w:rsidRPr="00C118EF" w:rsidRDefault="00C118EF" w:rsidP="00C118EF">
      <w:pPr>
        <w:spacing w:line="320" w:lineRule="exact"/>
        <w:rPr>
          <w:szCs w:val="24"/>
        </w:rPr>
      </w:pPr>
      <w:r w:rsidRPr="00C118EF">
        <w:rPr>
          <w:rFonts w:hint="eastAsia"/>
          <w:szCs w:val="24"/>
        </w:rPr>
        <w:t>「戦争は場合によってはやるべきだ」と思っているのであろうか。</w:t>
      </w:r>
    </w:p>
    <w:p w:rsidR="00C118EF" w:rsidRPr="00C118EF" w:rsidRDefault="00C118EF" w:rsidP="00C118EF">
      <w:pPr>
        <w:spacing w:line="320" w:lineRule="exact"/>
        <w:rPr>
          <w:szCs w:val="24"/>
        </w:rPr>
      </w:pPr>
      <w:r w:rsidRPr="00C118EF">
        <w:rPr>
          <w:rFonts w:hint="eastAsia"/>
          <w:szCs w:val="24"/>
        </w:rPr>
        <w:t xml:space="preserve">　同胞社会はこのまま進むなら、戦争に突入することになるだろうし、再び敗戦の惨</w:t>
      </w:r>
    </w:p>
    <w:p w:rsidR="00C118EF" w:rsidRPr="00C118EF" w:rsidRDefault="00C118EF" w:rsidP="00C118EF">
      <w:pPr>
        <w:spacing w:line="320" w:lineRule="exact"/>
        <w:rPr>
          <w:szCs w:val="24"/>
        </w:rPr>
      </w:pPr>
      <w:r w:rsidRPr="00C118EF">
        <w:rPr>
          <w:rFonts w:hint="eastAsia"/>
          <w:szCs w:val="24"/>
        </w:rPr>
        <w:t>状を味わわなければ、戦争とはどのようなことなのか分からないのではないだろうか、</w:t>
      </w:r>
    </w:p>
    <w:p w:rsidR="00C118EF" w:rsidRPr="00C118EF" w:rsidRDefault="00C118EF" w:rsidP="00C118EF">
      <w:pPr>
        <w:spacing w:line="320" w:lineRule="exact"/>
        <w:rPr>
          <w:szCs w:val="24"/>
        </w:rPr>
      </w:pPr>
      <w:r w:rsidRPr="00C118EF">
        <w:rPr>
          <w:rFonts w:hint="eastAsia"/>
          <w:szCs w:val="24"/>
        </w:rPr>
        <w:t>再びその惨劇のただ中で嘆くことになしには、気づかないのではないだろうか。</w:t>
      </w:r>
    </w:p>
    <w:p w:rsidR="00C118EF" w:rsidRPr="00C118EF" w:rsidRDefault="00C118EF" w:rsidP="00C118EF">
      <w:pPr>
        <w:spacing w:line="320" w:lineRule="exact"/>
        <w:ind w:firstLineChars="100" w:firstLine="210"/>
        <w:rPr>
          <w:szCs w:val="24"/>
        </w:rPr>
      </w:pPr>
      <w:r w:rsidRPr="00C118EF">
        <w:rPr>
          <w:rFonts w:hint="eastAsia"/>
          <w:szCs w:val="24"/>
        </w:rPr>
        <w:t>かつての神の民イスラエルがバビロン捕囚で亡国の民となって初めて信仰の深みへ</w:t>
      </w:r>
    </w:p>
    <w:p w:rsidR="00C118EF" w:rsidRPr="00C118EF" w:rsidRDefault="00C118EF" w:rsidP="00C118EF">
      <w:pPr>
        <w:spacing w:line="320" w:lineRule="exact"/>
        <w:rPr>
          <w:szCs w:val="24"/>
        </w:rPr>
      </w:pPr>
      <w:r w:rsidRPr="00C118EF">
        <w:rPr>
          <w:rFonts w:hint="eastAsia"/>
          <w:szCs w:val="24"/>
        </w:rPr>
        <w:t>と導かれたのを見る。同胞日本国も神の怒りの惨劇を肯首せねばならないのかも知れ</w:t>
      </w:r>
    </w:p>
    <w:p w:rsidR="00C118EF" w:rsidRPr="00C118EF" w:rsidRDefault="00C118EF" w:rsidP="00C118EF">
      <w:pPr>
        <w:spacing w:line="320" w:lineRule="exact"/>
        <w:rPr>
          <w:szCs w:val="24"/>
        </w:rPr>
      </w:pPr>
      <w:r w:rsidRPr="00C118EF">
        <w:rPr>
          <w:rFonts w:hint="eastAsia"/>
          <w:szCs w:val="24"/>
        </w:rPr>
        <w:t>ない。しかし、そのような悲惨な経験なしに、気づく道はもはやないのだろうか。</w:t>
      </w:r>
    </w:p>
    <w:p w:rsidR="00C118EF" w:rsidRPr="00C118EF" w:rsidRDefault="00C118EF" w:rsidP="00C118EF">
      <w:pPr>
        <w:spacing w:line="320" w:lineRule="exact"/>
        <w:rPr>
          <w:szCs w:val="24"/>
        </w:rPr>
      </w:pPr>
      <w:r w:rsidRPr="00C118EF">
        <w:rPr>
          <w:rFonts w:hint="eastAsia"/>
          <w:szCs w:val="24"/>
        </w:rPr>
        <w:t>〈祈り〉父なる神よ。私たち同胞社会は愚かにして再び戦争の挙に出かねない道を進</w:t>
      </w:r>
    </w:p>
    <w:p w:rsidR="00C118EF" w:rsidRPr="00C118EF" w:rsidRDefault="00C118EF" w:rsidP="00C118EF">
      <w:pPr>
        <w:spacing w:line="320" w:lineRule="exact"/>
        <w:ind w:firstLineChars="50" w:firstLine="105"/>
        <w:rPr>
          <w:szCs w:val="24"/>
        </w:rPr>
      </w:pPr>
      <w:r w:rsidRPr="00C118EF">
        <w:rPr>
          <w:rFonts w:hint="eastAsia"/>
          <w:szCs w:val="24"/>
        </w:rPr>
        <w:t>みつつあります。どうか、そのような道から私たちを引き返えさせてください。</w:t>
      </w:r>
    </w:p>
    <w:p w:rsidR="00C118EF" w:rsidRPr="00C118EF" w:rsidRDefault="00C118EF" w:rsidP="00C118EF">
      <w:pPr>
        <w:spacing w:line="320" w:lineRule="exact"/>
        <w:ind w:firstLineChars="600" w:firstLine="1260"/>
        <w:rPr>
          <w:szCs w:val="24"/>
          <w:lang w:eastAsia="zh-TW"/>
        </w:rPr>
      </w:pPr>
      <w:r w:rsidRPr="00C118EF">
        <w:rPr>
          <w:rFonts w:hint="eastAsia"/>
          <w:szCs w:val="24"/>
          <w:lang w:eastAsia="zh-TW"/>
        </w:rPr>
        <w:t>木村</w:t>
      </w:r>
      <w:r w:rsidRPr="00C118EF">
        <w:rPr>
          <w:rFonts w:hint="eastAsia"/>
          <w:szCs w:val="24"/>
          <w:lang w:eastAsia="zh-TW"/>
        </w:rPr>
        <w:t xml:space="preserve"> </w:t>
      </w:r>
      <w:r w:rsidRPr="00C118EF">
        <w:rPr>
          <w:rFonts w:hint="eastAsia"/>
          <w:szCs w:val="24"/>
          <w:lang w:eastAsia="zh-TW"/>
        </w:rPr>
        <w:t>治男（上溝伝道所牧師　東京中会靖国神社問題特別委員会委員長</w:t>
      </w:r>
      <w:r w:rsidRPr="00C118EF">
        <w:rPr>
          <w:rFonts w:hint="eastAsia"/>
          <w:szCs w:val="24"/>
          <w:lang w:eastAsia="zh-TW"/>
        </w:rPr>
        <w:t xml:space="preserve"> </w:t>
      </w:r>
      <w:r w:rsidRPr="00C118EF">
        <w:rPr>
          <w:rFonts w:hint="eastAsia"/>
          <w:szCs w:val="24"/>
          <w:lang w:eastAsia="zh-TW"/>
        </w:rPr>
        <w:t>）</w:t>
      </w:r>
    </w:p>
    <w:p w:rsidR="00A24361" w:rsidRPr="00067593" w:rsidRDefault="00A24361" w:rsidP="00A24361">
      <w:pPr>
        <w:rPr>
          <w:rFonts w:asciiTheme="majorEastAsia" w:eastAsiaTheme="majorEastAsia" w:hAnsiTheme="majorEastAsia"/>
        </w:rPr>
      </w:pPr>
      <w:r w:rsidRPr="00067593">
        <w:rPr>
          <w:rFonts w:asciiTheme="majorEastAsia" w:eastAsiaTheme="majorEastAsia" w:hAnsiTheme="majorEastAsia" w:hint="eastAsia"/>
        </w:rPr>
        <w:lastRenderedPageBreak/>
        <w:t>ヤスクニ問題と私（１）</w:t>
      </w:r>
    </w:p>
    <w:p w:rsidR="00A24361" w:rsidRPr="00067593" w:rsidRDefault="00A24361" w:rsidP="00A24361">
      <w:pPr>
        <w:jc w:val="center"/>
        <w:rPr>
          <w:rFonts w:asciiTheme="majorEastAsia" w:eastAsiaTheme="majorEastAsia" w:hAnsiTheme="majorEastAsia"/>
        </w:rPr>
      </w:pPr>
      <w:r w:rsidRPr="00067593">
        <w:rPr>
          <w:rFonts w:asciiTheme="majorEastAsia" w:eastAsiaTheme="majorEastAsia" w:hAnsiTheme="majorEastAsia" w:hint="eastAsia"/>
        </w:rPr>
        <w:t>国家主義と棄民</w:t>
      </w:r>
    </w:p>
    <w:p w:rsidR="00A24361" w:rsidRPr="00067593" w:rsidRDefault="00A24361" w:rsidP="00A24361">
      <w:pPr>
        <w:spacing w:line="300" w:lineRule="exact"/>
        <w:ind w:firstLineChars="100" w:firstLine="210"/>
      </w:pPr>
      <w:r w:rsidRPr="00067593">
        <w:rPr>
          <w:rFonts w:hint="eastAsia"/>
        </w:rPr>
        <w:t xml:space="preserve">　　　　　　　　　　　　　　　　　　　　　　　　　　　　　　　　　　稲生義裕</w:t>
      </w:r>
    </w:p>
    <w:p w:rsidR="00A24361" w:rsidRPr="00067593" w:rsidRDefault="00A24361" w:rsidP="00A24361">
      <w:pPr>
        <w:spacing w:line="300" w:lineRule="exact"/>
        <w:ind w:firstLineChars="100" w:firstLine="210"/>
      </w:pPr>
      <w:r w:rsidRPr="00067593">
        <w:rPr>
          <w:rFonts w:hint="eastAsia"/>
        </w:rPr>
        <w:t>｢ワシらは“癩（らい）”じゃけん、ワシらはここに居ることが、お国のためなんじゃ｣。この言葉に幾度も出会い、そのたびに応える言葉を探り求め、沈黙する自分があった。</w:t>
      </w:r>
    </w:p>
    <w:p w:rsidR="00A24361" w:rsidRPr="00067593" w:rsidRDefault="00A24361" w:rsidP="00A24361">
      <w:pPr>
        <w:pStyle w:val="af6"/>
        <w:numPr>
          <w:ilvl w:val="0"/>
          <w:numId w:val="1"/>
        </w:numPr>
        <w:spacing w:line="300" w:lineRule="exact"/>
        <w:ind w:leftChars="0"/>
      </w:pPr>
      <w:r w:rsidRPr="00067593">
        <w:rPr>
          <w:rFonts w:hint="eastAsia"/>
        </w:rPr>
        <w:t xml:space="preserve">　　　　　　　　　　　　　　　＊</w:t>
      </w:r>
    </w:p>
    <w:p w:rsidR="00A24361" w:rsidRPr="00067593" w:rsidRDefault="00A24361" w:rsidP="00A24361">
      <w:pPr>
        <w:spacing w:line="300" w:lineRule="exact"/>
      </w:pPr>
      <w:r w:rsidRPr="00067593">
        <w:rPr>
          <w:rFonts w:hint="eastAsia"/>
        </w:rPr>
        <w:t xml:space="preserve">　「癩予防ニ関スル法律（</w:t>
      </w:r>
      <w:r w:rsidRPr="00067593">
        <w:rPr>
          <w:rFonts w:hint="eastAsia"/>
        </w:rPr>
        <w:t>1907</w:t>
      </w:r>
      <w:r w:rsidRPr="00067593">
        <w:rPr>
          <w:rFonts w:hint="eastAsia"/>
        </w:rPr>
        <w:t>・明治</w:t>
      </w:r>
      <w:r w:rsidRPr="00067593">
        <w:rPr>
          <w:rFonts w:hint="eastAsia"/>
        </w:rPr>
        <w:t>40</w:t>
      </w:r>
      <w:r w:rsidRPr="00067593">
        <w:rPr>
          <w:rFonts w:hint="eastAsia"/>
        </w:rPr>
        <w:t>年公布）」の制定動機は国家的対面であった。当時、らいが疑われると家族も故郷も棄てるしかなかった。神社仏閣の参道で物乞いをする『浮浪らい』『らい乞食』を、来日する諸外国の要人の目から隠すことを目的として、連合府県立の収容施設（らい療養所）を全国５箇所に設置して、警察官による深夜･早朝の『刈り込み』と呼ばれる収容作業が行われた。筵で巻き縄でしばり、トラックや貨車、汚わい船に積み込んでの収容が行われたと聞く。</w:t>
      </w:r>
    </w:p>
    <w:p w:rsidR="00A24361" w:rsidRPr="00067593" w:rsidRDefault="00A24361" w:rsidP="00A24361">
      <w:pPr>
        <w:spacing w:line="300" w:lineRule="exact"/>
        <w:ind w:firstLineChars="100" w:firstLine="210"/>
      </w:pPr>
      <w:r w:rsidRPr="00067593">
        <w:rPr>
          <w:rFonts w:hint="eastAsia"/>
        </w:rPr>
        <w:t>1931(</w:t>
      </w:r>
      <w:r w:rsidRPr="00067593">
        <w:rPr>
          <w:rFonts w:hint="eastAsia"/>
        </w:rPr>
        <w:t>昭和</w:t>
      </w:r>
      <w:r w:rsidRPr="00067593">
        <w:rPr>
          <w:rFonts w:hint="eastAsia"/>
        </w:rPr>
        <w:t>6</w:t>
      </w:r>
      <w:r w:rsidRPr="00067593">
        <w:rPr>
          <w:rFonts w:hint="eastAsia"/>
        </w:rPr>
        <w:t>年</w:t>
      </w:r>
      <w:r w:rsidRPr="00067593">
        <w:rPr>
          <w:rFonts w:hint="eastAsia"/>
        </w:rPr>
        <w:t>)</w:t>
      </w:r>
      <w:r w:rsidRPr="00067593">
        <w:rPr>
          <w:rFonts w:hint="eastAsia"/>
        </w:rPr>
        <w:t>「癩予防法」成立。法制定の狙いは、富国強兵政策によって国家の威信を高め、列強に肩を並べるためには、壮健な兵士となれない者、壮健なる臣民に病気を伝染させる恐れのある者を、在宅患者まで全てを隔離収容することであった。折りしもこの年は、中国に部隊を展開する皇軍が柳条湖で鉄道爆破をして</w:t>
      </w:r>
      <w:r w:rsidRPr="00067593">
        <w:rPr>
          <w:rFonts w:hint="eastAsia"/>
        </w:rPr>
        <w:t>15</w:t>
      </w:r>
      <w:r w:rsidRPr="00067593">
        <w:rPr>
          <w:rFonts w:hint="eastAsia"/>
        </w:rPr>
        <w:t>年戦争の発端を作った年である。国内では、国民を動員した募金・啓蒙</w:t>
      </w:r>
      <w:r w:rsidRPr="00067593">
        <w:rPr>
          <w:rFonts w:hint="eastAsia"/>
        </w:rPr>
        <w:t>(</w:t>
      </w:r>
      <w:r w:rsidRPr="00067593">
        <w:rPr>
          <w:rFonts w:hint="eastAsia"/>
        </w:rPr>
        <w:t>洗脳</w:t>
      </w:r>
      <w:r w:rsidRPr="00067593">
        <w:rPr>
          <w:rFonts w:hint="eastAsia"/>
        </w:rPr>
        <w:t>)</w:t>
      </w:r>
      <w:r w:rsidRPr="00067593">
        <w:rPr>
          <w:rFonts w:hint="eastAsia"/>
        </w:rPr>
        <w:t>運動である「無らい県運動」（概ね</w:t>
      </w:r>
      <w:r w:rsidRPr="00067593">
        <w:rPr>
          <w:rFonts w:hint="eastAsia"/>
        </w:rPr>
        <w:t>1930</w:t>
      </w:r>
      <w:r w:rsidRPr="00067593">
        <w:rPr>
          <w:rFonts w:hint="eastAsia"/>
        </w:rPr>
        <w:t>～</w:t>
      </w:r>
      <w:r w:rsidRPr="00067593">
        <w:rPr>
          <w:rFonts w:hint="eastAsia"/>
        </w:rPr>
        <w:t>60</w:t>
      </w:r>
      <w:r w:rsidRPr="00067593">
        <w:rPr>
          <w:rFonts w:hint="eastAsia"/>
        </w:rPr>
        <w:t>年）や「十坪住宅運動」（</w:t>
      </w:r>
      <w:r w:rsidRPr="00067593">
        <w:rPr>
          <w:rFonts w:hint="eastAsia"/>
        </w:rPr>
        <w:t>1931</w:t>
      </w:r>
      <w:r w:rsidRPr="00067593">
        <w:rPr>
          <w:rFonts w:hint="eastAsia"/>
        </w:rPr>
        <w:t>年～）が始まり、これを｢小島の春｣という文芸作品や映画や知識人の言論が後押しをした。らいは強い伝染力を持った不治の病として宣伝され、差別にさらされる患者の隔離収容は、むしろ「患者に治療と安心をもたらす恩恵的措置」であると国民を感化した。しかし、当時の医学的認識としても伝染力は微弱、且つ限定された条件のもとでしか発症することのない自然治癒すらある病である。国際連盟らい委員会は、日本の政策を批判した。日本に使者を送り医学的倫理的認識を欠いた日本の「強制隔離絶対撲滅政策」に変更を求めたが、日本の既定路線に変更はなかった。むしろ、皇室・官・民挙げての募金・啓蒙</w:t>
      </w:r>
      <w:r w:rsidRPr="00067593">
        <w:rPr>
          <w:rFonts w:hint="eastAsia"/>
        </w:rPr>
        <w:t>(</w:t>
      </w:r>
      <w:r w:rsidRPr="00067593">
        <w:rPr>
          <w:rFonts w:hint="eastAsia"/>
        </w:rPr>
        <w:t>洗脳</w:t>
      </w:r>
      <w:r w:rsidRPr="00067593">
        <w:rPr>
          <w:rFonts w:hint="eastAsia"/>
        </w:rPr>
        <w:t>)</w:t>
      </w:r>
      <w:r w:rsidRPr="00067593">
        <w:rPr>
          <w:rFonts w:hint="eastAsia"/>
        </w:rPr>
        <w:t>運動が、らい病への恐怖心を国民に植え付け、事実認識を欠いた「善意」の募金が、強制隔離棄民施設の増設を支えるものとなった。</w:t>
      </w:r>
    </w:p>
    <w:p w:rsidR="00A24361" w:rsidRPr="00067593" w:rsidRDefault="00A24361" w:rsidP="00A24361">
      <w:pPr>
        <w:spacing w:line="300" w:lineRule="exact"/>
        <w:ind w:firstLineChars="100" w:firstLine="210"/>
      </w:pPr>
      <w:r w:rsidRPr="00067593">
        <w:rPr>
          <w:rFonts w:hint="eastAsia"/>
        </w:rPr>
        <w:t>収容促進のために「楽土」と謳われた療養所内の暮らしはどうか。患者に宿舎建設や土木労働を課し、患者の看護から火葬までを患者自身の「作業」とした。逃走や管理者への抵抗は、所内監獄への収監と減食とで罰せられた。宗教の導入と所内結婚とは逃走防止の観点から認められるようになったが、所内結婚をしても子を授かることは禁じられ、断種手術を患者自らの手で行うことが強いられ、強制的堕胎も行われた。更に『大東亜戦争』時には、『隔離収容されている患者でもお国のために役立つ』ことが賞揚され、戦闘機燃料になるからと松根油採取に勤しむ等、重労働と過度の節約のために栄養が取れずに死ぬ者も多かった。</w:t>
      </w:r>
    </w:p>
    <w:p w:rsidR="00A24361" w:rsidRPr="00067593" w:rsidRDefault="00A24361" w:rsidP="00A24361">
      <w:pPr>
        <w:spacing w:line="300" w:lineRule="exact"/>
        <w:ind w:firstLineChars="100" w:firstLine="210"/>
      </w:pPr>
      <w:r w:rsidRPr="00067593">
        <w:rPr>
          <w:rFonts w:hint="eastAsia"/>
        </w:rPr>
        <w:t>こうした日常を生き抜いた上で語る言葉が、冒頭の｢ワシらは“癩（らい）”じゃけん、ワシらはここに居ることが、お国のためなんじゃ｣である。</w:t>
      </w:r>
    </w:p>
    <w:p w:rsidR="00A24361" w:rsidRPr="00067593" w:rsidRDefault="00A24361" w:rsidP="00A24361">
      <w:pPr>
        <w:spacing w:line="300" w:lineRule="exact"/>
        <w:ind w:firstLineChars="100" w:firstLine="210"/>
      </w:pPr>
      <w:r w:rsidRPr="00067593">
        <w:rPr>
          <w:rFonts w:hint="eastAsia"/>
        </w:rPr>
        <w:t>「らいは遺伝病である」という鎌倉時代以降の疾病観のもとに忌避・疎外されてきた患者は、更に「らいは不治の強い伝染病」「お国のために根絶すべき」とのプロパガンダによって政策的棄民の対象とされた。先の言葉は、棄てられた民がその何十年という隔離生活の末、そうであっても自分の人生の意味をつかもうとする叫びと聞こえる。また、悔やんでも悔やみきれない己が身の不遇を納得させるための自己暗示のようでもある。</w:t>
      </w:r>
    </w:p>
    <w:p w:rsidR="00A24361" w:rsidRPr="00067593" w:rsidRDefault="00A24361" w:rsidP="00A24361">
      <w:pPr>
        <w:spacing w:line="300" w:lineRule="exact"/>
        <w:ind w:firstLineChars="100" w:firstLine="210"/>
      </w:pPr>
      <w:r w:rsidRPr="00067593">
        <w:rPr>
          <w:rFonts w:hint="eastAsia"/>
        </w:rPr>
        <w:t>国が「経済」を声高に言い「戦争」を画策するとき、一方では棄民政策が動き出す。</w:t>
      </w:r>
    </w:p>
    <w:p w:rsidR="009B6CB9" w:rsidRPr="00C118EF" w:rsidRDefault="00A24361" w:rsidP="003638CF">
      <w:pPr>
        <w:rPr>
          <w:rFonts w:asciiTheme="minorEastAsia" w:hAnsiTheme="minorEastAsia" w:cs="ＭＳ Ｐゴシック"/>
          <w:spacing w:val="-6"/>
          <w:kern w:val="0"/>
          <w:sz w:val="20"/>
          <w:szCs w:val="20"/>
        </w:rPr>
      </w:pPr>
      <w:r>
        <w:rPr>
          <w:rFonts w:hint="eastAsia"/>
        </w:rPr>
        <w:t xml:space="preserve">　</w:t>
      </w:r>
      <w:r>
        <w:t xml:space="preserve">　　</w:t>
      </w:r>
      <w:r>
        <w:rPr>
          <w:rFonts w:hint="eastAsia"/>
        </w:rPr>
        <w:t xml:space="preserve">　　　　　　　</w:t>
      </w:r>
      <w:r w:rsidRPr="00C118EF">
        <w:rPr>
          <w:rFonts w:hint="eastAsia"/>
          <w:sz w:val="20"/>
          <w:szCs w:val="20"/>
        </w:rPr>
        <w:t>（札幌豊平教会牧師・</w:t>
      </w:r>
      <w:r w:rsidRPr="00C118EF">
        <w:rPr>
          <w:rFonts w:asciiTheme="minorEastAsia" w:hAnsiTheme="minorEastAsia" w:cs="ＭＳ Ｐゴシック"/>
          <w:spacing w:val="-6"/>
          <w:kern w:val="0"/>
          <w:sz w:val="20"/>
          <w:szCs w:val="20"/>
        </w:rPr>
        <w:t>北海道中会</w:t>
      </w:r>
      <w:r w:rsidRPr="00C118EF">
        <w:rPr>
          <w:rFonts w:asciiTheme="minorEastAsia" w:hAnsiTheme="minorEastAsia" w:cs="ＭＳ Ｐゴシック" w:hint="eastAsia"/>
          <w:spacing w:val="-6"/>
          <w:kern w:val="0"/>
          <w:sz w:val="20"/>
          <w:szCs w:val="20"/>
        </w:rPr>
        <w:t>「</w:t>
      </w:r>
      <w:r w:rsidRPr="00C118EF">
        <w:rPr>
          <w:rFonts w:asciiTheme="minorEastAsia" w:hAnsiTheme="minorEastAsia" w:cs="ＭＳ Ｐゴシック"/>
          <w:spacing w:val="-6"/>
          <w:kern w:val="0"/>
          <w:sz w:val="20"/>
          <w:szCs w:val="20"/>
        </w:rPr>
        <w:t>ヤスクニ・社会問題委員会</w:t>
      </w:r>
      <w:r w:rsidRPr="00C118EF">
        <w:rPr>
          <w:rFonts w:asciiTheme="minorEastAsia" w:hAnsiTheme="minorEastAsia" w:cs="ＭＳ Ｐゴシック" w:hint="eastAsia"/>
          <w:spacing w:val="-6"/>
          <w:kern w:val="0"/>
          <w:sz w:val="20"/>
          <w:szCs w:val="20"/>
        </w:rPr>
        <w:t>」委員）</w:t>
      </w:r>
    </w:p>
    <w:p w:rsidR="003638CF" w:rsidRPr="00C118EF" w:rsidRDefault="003638CF" w:rsidP="009B6CB9">
      <w:pPr>
        <w:jc w:val="center"/>
        <w:rPr>
          <w:rFonts w:asciiTheme="majorEastAsia" w:eastAsiaTheme="majorEastAsia" w:hAnsiTheme="majorEastAsia"/>
          <w:sz w:val="24"/>
          <w:szCs w:val="24"/>
        </w:rPr>
      </w:pPr>
      <w:r w:rsidRPr="00C118EF">
        <w:rPr>
          <w:rFonts w:asciiTheme="majorEastAsia" w:eastAsiaTheme="majorEastAsia" w:hAnsiTheme="majorEastAsia"/>
          <w:sz w:val="24"/>
          <w:szCs w:val="24"/>
        </w:rPr>
        <w:lastRenderedPageBreak/>
        <w:t>教派を超えて“連帯”を呼びかける</w:t>
      </w:r>
      <w:r w:rsidRPr="00C118EF">
        <w:rPr>
          <w:rFonts w:asciiTheme="majorEastAsia" w:eastAsiaTheme="majorEastAsia" w:hAnsiTheme="majorEastAsia" w:hint="eastAsia"/>
          <w:sz w:val="24"/>
          <w:szCs w:val="24"/>
        </w:rPr>
        <w:t>キリスト者平和ネット</w:t>
      </w:r>
    </w:p>
    <w:p w:rsidR="003638CF" w:rsidRPr="003740D4" w:rsidRDefault="00C118EF" w:rsidP="003638CF">
      <w:pPr>
        <w:spacing w:line="300" w:lineRule="exact"/>
        <w:rPr>
          <w:sz w:val="24"/>
          <w:szCs w:val="24"/>
        </w:rPr>
      </w:pPr>
      <w:r>
        <w:rPr>
          <w:rFonts w:hint="eastAsia"/>
        </w:rPr>
        <w:t xml:space="preserve">　　　　　　　　　　　　　　　　　　　　　　　　　　　　　　　　　　　　　</w:t>
      </w:r>
      <w:r>
        <w:t>大橋亘</w:t>
      </w:r>
    </w:p>
    <w:p w:rsidR="003638CF" w:rsidRDefault="003638CF" w:rsidP="003638CF">
      <w:pPr>
        <w:spacing w:line="300" w:lineRule="exact"/>
      </w:pPr>
      <w:r>
        <w:t xml:space="preserve">　私は、靖国神社問題特別委員会が支援されている「平和を実現するキリスト者ネット」（日本キリスト教協議会の呼びかけによって</w:t>
      </w:r>
      <w:r>
        <w:t>1999</w:t>
      </w:r>
      <w:r>
        <w:t>年に設立されたグループ、略称</w:t>
      </w:r>
      <w:r>
        <w:t>“</w:t>
      </w:r>
      <w:r>
        <w:t>キリスト者平和ネット</w:t>
      </w:r>
      <w:r>
        <w:t>”</w:t>
      </w:r>
      <w:r>
        <w:t>）との連絡調整員として仕えています。このグループは、超教派で、平和を脅かす問題に広く関わり抗議活動を続けています。近年は、特に激しさを増している沖縄基地問題に寄り添い、</w:t>
      </w:r>
      <w:r>
        <w:t>2012</w:t>
      </w:r>
      <w:r>
        <w:t>年</w:t>
      </w:r>
      <w:r>
        <w:t>10</w:t>
      </w:r>
      <w:r>
        <w:t>月、沖縄へのオスプレイ配備に反対する抗議で立ち上がった沖縄バプテスト連盟の「普天間基地ゲート前でゴスペル（讃美歌）を歌う会」に</w:t>
      </w:r>
      <w:r>
        <w:t>“</w:t>
      </w:r>
      <w:r>
        <w:t>連帯</w:t>
      </w:r>
      <w:r>
        <w:t>”</w:t>
      </w:r>
      <w:r>
        <w:t>することを決め、キリスト者平和ネット主催で、同</w:t>
      </w:r>
      <w:r w:rsidR="008827EB">
        <w:rPr>
          <w:rFonts w:hint="eastAsia"/>
        </w:rPr>
        <w:t>年</w:t>
      </w:r>
      <w:r>
        <w:t>11</w:t>
      </w:r>
      <w:r>
        <w:t>月に「首相官邸前でゴスペルを歌う会」を始めました。以来この行動を毎月第</w:t>
      </w:r>
      <w:r>
        <w:t>4</w:t>
      </w:r>
      <w:r>
        <w:t>月曜日午後</w:t>
      </w:r>
      <w:r>
        <w:t>6</w:t>
      </w:r>
      <w:r>
        <w:t>時～</w:t>
      </w:r>
      <w:r>
        <w:t>7</w:t>
      </w:r>
      <w:r>
        <w:t>時、欠かさず続けています。</w:t>
      </w:r>
    </w:p>
    <w:p w:rsidR="003638CF" w:rsidRDefault="003638CF" w:rsidP="003638CF">
      <w:pPr>
        <w:spacing w:line="300" w:lineRule="exact"/>
      </w:pPr>
    </w:p>
    <w:p w:rsidR="003638CF" w:rsidRDefault="003638CF" w:rsidP="003638CF">
      <w:pPr>
        <w:spacing w:line="300" w:lineRule="exact"/>
        <w:ind w:firstLineChars="100" w:firstLine="210"/>
        <w:rPr>
          <w:szCs w:val="21"/>
        </w:rPr>
      </w:pPr>
      <w:r>
        <w:rPr>
          <w:rFonts w:hint="eastAsia"/>
        </w:rPr>
        <w:t>この</w:t>
      </w:r>
      <w:r>
        <w:rPr>
          <w:rFonts w:hint="eastAsia"/>
        </w:rPr>
        <w:t>9</w:t>
      </w:r>
      <w:r>
        <w:rPr>
          <w:rFonts w:hint="eastAsia"/>
        </w:rPr>
        <w:t>月</w:t>
      </w:r>
      <w:r>
        <w:rPr>
          <w:rFonts w:hint="eastAsia"/>
        </w:rPr>
        <w:t>26</w:t>
      </w:r>
      <w:r>
        <w:rPr>
          <w:rFonts w:hint="eastAsia"/>
        </w:rPr>
        <w:t>日第</w:t>
      </w:r>
      <w:r>
        <w:rPr>
          <w:rFonts w:hint="eastAsia"/>
        </w:rPr>
        <w:t>4</w:t>
      </w:r>
      <w:r>
        <w:rPr>
          <w:rFonts w:hint="eastAsia"/>
        </w:rPr>
        <w:t>月曜日、夕刻</w:t>
      </w:r>
      <w:r>
        <w:rPr>
          <w:rFonts w:hint="eastAsia"/>
        </w:rPr>
        <w:t>6</w:t>
      </w:r>
      <w:r>
        <w:rPr>
          <w:rFonts w:hint="eastAsia"/>
        </w:rPr>
        <w:t>時の開会に合わせて、首相官邸前交差点の一角に、平和を求めるキリスト者たちがぞろぞろと集まって来て幟</w:t>
      </w:r>
      <w:r w:rsidRPr="002751E5">
        <w:rPr>
          <w:rFonts w:hint="eastAsia"/>
          <w:sz w:val="16"/>
          <w:szCs w:val="16"/>
        </w:rPr>
        <w:t>（のぼり）</w:t>
      </w:r>
      <w:r w:rsidRPr="002751E5">
        <w:rPr>
          <w:rFonts w:hint="eastAsia"/>
          <w:szCs w:val="21"/>
        </w:rPr>
        <w:t>を作り</w:t>
      </w:r>
      <w:r>
        <w:rPr>
          <w:rFonts w:hint="eastAsia"/>
          <w:szCs w:val="21"/>
        </w:rPr>
        <w:t>立て始めました。「</w:t>
      </w:r>
      <w:r>
        <w:rPr>
          <w:rFonts w:hint="eastAsia"/>
          <w:szCs w:val="21"/>
        </w:rPr>
        <w:t>No</w:t>
      </w:r>
      <w:r>
        <w:rPr>
          <w:szCs w:val="21"/>
        </w:rPr>
        <w:t>! OSPREY  No! BASE</w:t>
      </w:r>
      <w:r>
        <w:rPr>
          <w:szCs w:val="21"/>
        </w:rPr>
        <w:t>」、「憲法改悪！許さない」、そしてシンボルの緑の幟「キリスト者平和ネット」が３本立って風にはためきます。４０数名が集まり、「武力で平和はつくれない！」の大きな緑の横断幕をみんなで持ち準備が整いました。官邸前での抗議行動でたくさん集まっているのに、警備に当たる警官はたった一人。「何が始まるのですか？」と呑気です。これはキリスト者の集まりで、過激なことはしないと知らされているからです。</w:t>
      </w:r>
    </w:p>
    <w:p w:rsidR="003638CF" w:rsidRDefault="003638CF" w:rsidP="003638CF">
      <w:pPr>
        <w:spacing w:line="300" w:lineRule="exact"/>
        <w:ind w:firstLineChars="100" w:firstLine="210"/>
        <w:rPr>
          <w:szCs w:val="21"/>
        </w:rPr>
      </w:pPr>
      <w:r>
        <w:rPr>
          <w:szCs w:val="21"/>
        </w:rPr>
        <w:t>６時</w:t>
      </w:r>
      <w:r>
        <w:rPr>
          <w:szCs w:val="21"/>
        </w:rPr>
        <w:t>0</w:t>
      </w:r>
      <w:r>
        <w:rPr>
          <w:szCs w:val="21"/>
        </w:rPr>
        <w:t>分に司会者が拡声器で「今この時間、沖縄で『普天間基地ゲート前でゴスペルを歌う会』が行われています。私たちはこの沖縄に連帯して、同じ時間に『首相官邸前でゴスペルを歌う会』を行います」と説明し、三線（サンシン：沖縄の楽器）の伴奏で歌集の</w:t>
      </w:r>
      <w:r>
        <w:rPr>
          <w:szCs w:val="21"/>
        </w:rPr>
        <w:t>1</w:t>
      </w:r>
      <w:r>
        <w:rPr>
          <w:szCs w:val="21"/>
        </w:rPr>
        <w:t>番「勝利をのぞみ」（讃美歌第二編</w:t>
      </w:r>
      <w:r>
        <w:rPr>
          <w:szCs w:val="21"/>
        </w:rPr>
        <w:t>164</w:t>
      </w:r>
      <w:r>
        <w:rPr>
          <w:szCs w:val="21"/>
        </w:rPr>
        <w:t>番</w:t>
      </w:r>
      <w:r>
        <w:rPr>
          <w:rFonts w:hint="eastAsia"/>
          <w:szCs w:val="21"/>
        </w:rPr>
        <w:t>We shall overcome</w:t>
      </w:r>
      <w:r>
        <w:rPr>
          <w:szCs w:val="21"/>
        </w:rPr>
        <w:t>）を高らかに歌い始めました。２～３曲讃美歌を歌った後、歌集に記された＜１３の聖句＞の中からイザヤ書２章４節が朗読される。「主は国々の争いを裁き、多くの民を戒められる。彼らは剣を打ち直して鋤とし、槍を打ち直して鎌とする。国は国に向かって剣を上げず、もはや戦うことを学ばない」。この時間、官庁街勤めの帰宅者が歩道を足早に通り過ぎて行く。この人達は一体どんな思いでいるのでしょう。雰囲気から「関わりたくない」と思っているように見えます。公道であり邪魔扱いされていると思うと、歌っている側も時に気弱になることもあります。しかし、気を取直し「私たちは今、渦中の沖縄問題を訴え、平和を訴え、同時に福音を告げ知らせているのだ」との思いに立ち返り、歌を歌い続けます。通り過ぎる人たちの中にも時々足を止めて聴く人もいます。</w:t>
      </w:r>
      <w:r>
        <w:rPr>
          <w:rFonts w:hint="eastAsia"/>
          <w:szCs w:val="21"/>
        </w:rPr>
        <w:t xml:space="preserve"> </w:t>
      </w:r>
      <w:r>
        <w:rPr>
          <w:szCs w:val="21"/>
        </w:rPr>
        <w:t>平和を告げ知らせるのに、もう躊躇はありません。司会者は「今から歌う『この子どもたちが』は子どもたちの未来を守る歌です。いま警備されている</w:t>
      </w:r>
      <w:r>
        <w:rPr>
          <w:szCs w:val="21"/>
        </w:rPr>
        <w:t>“</w:t>
      </w:r>
      <w:r>
        <w:rPr>
          <w:szCs w:val="21"/>
        </w:rPr>
        <w:t>お巡りさん</w:t>
      </w:r>
      <w:r>
        <w:rPr>
          <w:szCs w:val="21"/>
        </w:rPr>
        <w:t>”</w:t>
      </w:r>
      <w:r>
        <w:rPr>
          <w:szCs w:val="21"/>
        </w:rPr>
        <w:t>も、</w:t>
      </w:r>
      <w:r>
        <w:rPr>
          <w:szCs w:val="21"/>
        </w:rPr>
        <w:t>“</w:t>
      </w:r>
      <w:r>
        <w:rPr>
          <w:szCs w:val="21"/>
        </w:rPr>
        <w:t>お家へと急がれて行く方々</w:t>
      </w:r>
      <w:r>
        <w:rPr>
          <w:szCs w:val="21"/>
        </w:rPr>
        <w:t>”</w:t>
      </w:r>
      <w:r>
        <w:rPr>
          <w:szCs w:val="21"/>
        </w:rPr>
        <w:t>も子どもさんが居られると思います。どうか子どもたちを戦争へ送り出すことにならないように願いながら聴いて下さい」と告げ、市民の立場にたって歌いました。</w:t>
      </w:r>
    </w:p>
    <w:p w:rsidR="003638CF" w:rsidRDefault="003638CF" w:rsidP="003638CF">
      <w:pPr>
        <w:spacing w:line="300" w:lineRule="exact"/>
        <w:ind w:firstLineChars="100" w:firstLine="210"/>
        <w:rPr>
          <w:szCs w:val="21"/>
        </w:rPr>
      </w:pPr>
    </w:p>
    <w:p w:rsidR="003638CF" w:rsidRDefault="003638CF" w:rsidP="003638CF">
      <w:pPr>
        <w:spacing w:line="300" w:lineRule="exact"/>
        <w:ind w:firstLineChars="100" w:firstLine="210"/>
        <w:rPr>
          <w:szCs w:val="21"/>
        </w:rPr>
      </w:pPr>
      <w:r>
        <w:rPr>
          <w:szCs w:val="21"/>
        </w:rPr>
        <w:t>少し遡って６月２７日（月）本紙の委員会は、沖縄に集結し、普天間基地ゲート前のゴスペルを歌う会に参加された。同時刻、首相官邸前には普天間バプテスト教会から牧師と会員が参加され、牧師は沖縄の戦いの厳しい現況を話された。この</w:t>
      </w:r>
      <w:r>
        <w:rPr>
          <w:szCs w:val="21"/>
        </w:rPr>
        <w:t>“</w:t>
      </w:r>
      <w:r>
        <w:rPr>
          <w:szCs w:val="21"/>
        </w:rPr>
        <w:t>連帯</w:t>
      </w:r>
      <w:r>
        <w:rPr>
          <w:szCs w:val="21"/>
        </w:rPr>
        <w:t>”</w:t>
      </w:r>
      <w:r>
        <w:rPr>
          <w:szCs w:val="21"/>
        </w:rPr>
        <w:t>は記憶に残ります。</w:t>
      </w:r>
    </w:p>
    <w:p w:rsidR="003638CF" w:rsidRDefault="003638CF" w:rsidP="003638CF">
      <w:pPr>
        <w:spacing w:line="300" w:lineRule="exact"/>
        <w:rPr>
          <w:szCs w:val="21"/>
        </w:rPr>
      </w:pPr>
      <w:r>
        <w:rPr>
          <w:szCs w:val="21"/>
        </w:rPr>
        <w:t xml:space="preserve">　祈りと言葉と行動で</w:t>
      </w:r>
      <w:r>
        <w:rPr>
          <w:szCs w:val="21"/>
        </w:rPr>
        <w:t>“</w:t>
      </w:r>
      <w:r>
        <w:rPr>
          <w:szCs w:val="21"/>
        </w:rPr>
        <w:t>主の平和</w:t>
      </w:r>
      <w:r>
        <w:rPr>
          <w:szCs w:val="21"/>
        </w:rPr>
        <w:t>”</w:t>
      </w:r>
      <w:r>
        <w:rPr>
          <w:szCs w:val="21"/>
        </w:rPr>
        <w:t xml:space="preserve">を実現する仲間を待っています。　</w:t>
      </w:r>
    </w:p>
    <w:p w:rsidR="003638CF" w:rsidRDefault="003638CF" w:rsidP="003638CF">
      <w:pPr>
        <w:spacing w:line="300" w:lineRule="exact"/>
        <w:rPr>
          <w:szCs w:val="21"/>
        </w:rPr>
      </w:pPr>
      <w:r>
        <w:rPr>
          <w:szCs w:val="21"/>
        </w:rPr>
        <w:t xml:space="preserve">　キリスト者平和ネットホームページ　</w:t>
      </w:r>
      <w:r>
        <w:rPr>
          <w:rFonts w:hint="eastAsia"/>
          <w:szCs w:val="21"/>
        </w:rPr>
        <w:t>http://cpnet.bona.jp/</w:t>
      </w:r>
    </w:p>
    <w:p w:rsidR="001345E1" w:rsidRDefault="00C118EF" w:rsidP="001345E1">
      <w:pPr>
        <w:rPr>
          <w:rFonts w:ascii="ＭＳ 明朝" w:hAnsi="ＭＳ 明朝"/>
          <w:sz w:val="22"/>
        </w:rPr>
      </w:pPr>
      <w:r>
        <w:rPr>
          <w:rFonts w:hint="eastAsia"/>
        </w:rPr>
        <w:t xml:space="preserve">　　　　　　　　　　　　</w:t>
      </w:r>
      <w:r w:rsidR="003638CF">
        <w:t>（</w:t>
      </w:r>
      <w:r>
        <w:rPr>
          <w:rFonts w:hint="eastAsia"/>
        </w:rPr>
        <w:t>大和教会長老・</w:t>
      </w:r>
      <w:r w:rsidR="003638CF">
        <w:t>平和を実現するキリスト者ネット連絡調整員）</w:t>
      </w:r>
    </w:p>
    <w:p w:rsidR="00DB2202" w:rsidRPr="001345E1" w:rsidRDefault="001345E1" w:rsidP="001345E1">
      <w:pPr>
        <w:rPr>
          <w:rFonts w:ascii="ＭＳ 明朝" w:hAnsi="ＭＳ 明朝"/>
          <w:sz w:val="22"/>
        </w:rPr>
      </w:pPr>
      <w:r w:rsidRPr="001345E1">
        <w:rPr>
          <w:rFonts w:asciiTheme="majorEastAsia" w:eastAsiaTheme="majorEastAsia" w:hAnsiTheme="majorEastAsia" w:cstheme="minorBidi" w:hint="eastAsia"/>
        </w:rPr>
        <w:lastRenderedPageBreak/>
        <w:t>[</w:t>
      </w:r>
      <w:r w:rsidR="00DB2202" w:rsidRPr="001345E1">
        <w:rPr>
          <w:rFonts w:asciiTheme="majorEastAsia" w:eastAsiaTheme="majorEastAsia" w:hAnsiTheme="majorEastAsia" w:cstheme="minorBidi" w:hint="eastAsia"/>
        </w:rPr>
        <w:t>良書紹介</w:t>
      </w:r>
      <w:r w:rsidRPr="001345E1">
        <w:rPr>
          <w:rFonts w:asciiTheme="majorEastAsia" w:eastAsiaTheme="majorEastAsia" w:hAnsiTheme="majorEastAsia" w:cstheme="minorBidi" w:hint="eastAsia"/>
        </w:rPr>
        <w:t>]</w:t>
      </w:r>
      <w:r>
        <w:rPr>
          <w:rFonts w:ascii="ＭＳ 明朝" w:hAnsi="ＭＳ 明朝" w:hint="eastAsia"/>
          <w:sz w:val="22"/>
        </w:rPr>
        <w:t xml:space="preserve"> </w:t>
      </w:r>
      <w:r w:rsidR="00DB2202">
        <w:rPr>
          <w:rFonts w:asciiTheme="minorEastAsia" w:eastAsiaTheme="minorEastAsia" w:hAnsiTheme="minorEastAsia" w:cstheme="minorBidi" w:hint="eastAsia"/>
        </w:rPr>
        <w:t>…</w:t>
      </w:r>
      <w:r w:rsidR="00DB2202">
        <w:rPr>
          <w:rFonts w:asciiTheme="minorHAnsi" w:eastAsiaTheme="minorEastAsia" w:hAnsiTheme="minorHAnsi" w:cstheme="minorBidi" w:hint="eastAsia"/>
        </w:rPr>
        <w:t>主に「</w:t>
      </w:r>
      <w:r w:rsidR="00DB2202" w:rsidRPr="00DB2202">
        <w:rPr>
          <w:rFonts w:asciiTheme="minorHAnsi" w:eastAsiaTheme="minorEastAsia" w:hAnsiTheme="minorHAnsi" w:cstheme="minorBidi" w:hint="eastAsia"/>
        </w:rPr>
        <w:t>第一章</w:t>
      </w:r>
      <w:r w:rsidR="00DB2202" w:rsidRPr="00DB2202">
        <w:rPr>
          <w:rFonts w:asciiTheme="minorHAnsi" w:eastAsiaTheme="minorEastAsia" w:hAnsiTheme="minorHAnsi" w:cstheme="minorBidi" w:hint="eastAsia"/>
        </w:rPr>
        <w:t xml:space="preserve"> </w:t>
      </w:r>
      <w:r>
        <w:rPr>
          <w:rFonts w:asciiTheme="minorHAnsi" w:eastAsiaTheme="minorEastAsia" w:hAnsiTheme="minorHAnsi" w:cstheme="minorBidi" w:hint="eastAsia"/>
        </w:rPr>
        <w:t>日本会議とは</w:t>
      </w:r>
      <w:r w:rsidR="00DB2202" w:rsidRPr="00DB2202">
        <w:rPr>
          <w:rFonts w:asciiTheme="minorHAnsi" w:eastAsiaTheme="minorEastAsia" w:hAnsiTheme="minorHAnsi" w:cstheme="minorBidi" w:hint="eastAsia"/>
        </w:rPr>
        <w:t>何か・第</w:t>
      </w:r>
      <w:r w:rsidR="00DB2202" w:rsidRPr="00DB2202">
        <w:rPr>
          <w:rFonts w:asciiTheme="minorHAnsi" w:eastAsiaTheme="minorEastAsia" w:hAnsiTheme="minorHAnsi" w:cstheme="minorBidi" w:hint="eastAsia"/>
        </w:rPr>
        <w:t>2</w:t>
      </w:r>
      <w:r w:rsidR="00DB2202" w:rsidRPr="00DB2202">
        <w:rPr>
          <w:rFonts w:asciiTheme="minorHAnsi" w:eastAsiaTheme="minorEastAsia" w:hAnsiTheme="minorHAnsi" w:cstheme="minorBidi" w:hint="eastAsia"/>
        </w:rPr>
        <w:t>章</w:t>
      </w:r>
      <w:r w:rsidR="00DB2202" w:rsidRPr="00DB2202">
        <w:rPr>
          <w:rFonts w:asciiTheme="minorHAnsi" w:eastAsiaTheme="minorEastAsia" w:hAnsiTheme="minorHAnsi" w:cstheme="minorBidi" w:hint="eastAsia"/>
        </w:rPr>
        <w:t xml:space="preserve"> </w:t>
      </w:r>
      <w:r w:rsidR="00DB2202" w:rsidRPr="00DB2202">
        <w:rPr>
          <w:rFonts w:asciiTheme="minorHAnsi" w:eastAsiaTheme="minorEastAsia" w:hAnsiTheme="minorHAnsi" w:cstheme="minorBidi" w:hint="eastAsia"/>
        </w:rPr>
        <w:t>歴史</w:t>
      </w:r>
      <w:r w:rsidR="00DB2202">
        <w:rPr>
          <w:rFonts w:asciiTheme="minorHAnsi" w:eastAsiaTheme="minorEastAsia" w:hAnsiTheme="minorHAnsi" w:cstheme="minorBidi" w:hint="eastAsia"/>
        </w:rPr>
        <w:t>」</w:t>
      </w:r>
      <w:r w:rsidR="00DB2202">
        <w:rPr>
          <w:rFonts w:asciiTheme="minorEastAsia" w:eastAsiaTheme="minorEastAsia" w:hAnsiTheme="minorEastAsia" w:cstheme="minorBidi" w:hint="eastAsia"/>
        </w:rPr>
        <w:t>…</w:t>
      </w:r>
      <w:r w:rsidR="00DB2202">
        <w:rPr>
          <w:rFonts w:asciiTheme="minorHAnsi" w:eastAsiaTheme="minorEastAsia" w:hAnsiTheme="minorHAnsi" w:cstheme="minorBidi" w:hint="eastAsia"/>
        </w:rPr>
        <w:t>から</w:t>
      </w:r>
    </w:p>
    <w:p w:rsidR="00DB2202" w:rsidRPr="00C118EF" w:rsidRDefault="00C118EF" w:rsidP="00C118EF">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1345E1" w:rsidRPr="00C118EF">
        <w:rPr>
          <w:rFonts w:asciiTheme="minorEastAsia" w:eastAsiaTheme="minorEastAsia" w:hAnsiTheme="minorEastAsia" w:cstheme="minorBidi" w:hint="eastAsia"/>
          <w:szCs w:val="21"/>
        </w:rPr>
        <w:t>「日本会議の研究」菅野完（たもつ）著、扶桑社新書</w:t>
      </w:r>
    </w:p>
    <w:p w:rsidR="001345E1" w:rsidRDefault="001345E1" w:rsidP="00DB2202">
      <w:pPr>
        <w:spacing w:line="300" w:lineRule="exact"/>
        <w:rPr>
          <w:rFonts w:asciiTheme="majorEastAsia" w:eastAsiaTheme="majorEastAsia" w:hAnsiTheme="majorEastAsia" w:cstheme="minorBidi"/>
          <w:sz w:val="24"/>
          <w:szCs w:val="24"/>
        </w:rPr>
      </w:pPr>
    </w:p>
    <w:p w:rsidR="00DB2202" w:rsidRPr="00C118EF" w:rsidRDefault="001345E1" w:rsidP="00DB2202">
      <w:pPr>
        <w:spacing w:line="300" w:lineRule="exact"/>
        <w:rPr>
          <w:rFonts w:asciiTheme="majorEastAsia" w:eastAsiaTheme="majorEastAsia" w:hAnsiTheme="majorEastAsia" w:cstheme="minorBidi"/>
          <w:sz w:val="22"/>
        </w:rPr>
      </w:pPr>
      <w:r w:rsidRPr="00C118EF">
        <w:rPr>
          <w:rFonts w:asciiTheme="majorEastAsia" w:eastAsiaTheme="majorEastAsia" w:hAnsiTheme="majorEastAsia" w:cstheme="minorBidi" w:hint="eastAsia"/>
          <w:sz w:val="22"/>
        </w:rPr>
        <w:t>「靖国神社国家護持法案」の廃案から始まった</w:t>
      </w:r>
      <w:r w:rsidR="00DB2202" w:rsidRPr="00C118EF">
        <w:rPr>
          <w:rFonts w:asciiTheme="majorEastAsia" w:eastAsiaTheme="majorEastAsia" w:hAnsiTheme="majorEastAsia" w:cstheme="minorBidi" w:hint="eastAsia"/>
          <w:sz w:val="22"/>
        </w:rPr>
        <w:t>「日本会議」</w:t>
      </w:r>
    </w:p>
    <w:p w:rsidR="00DB2202" w:rsidRPr="00DB2202" w:rsidRDefault="00DB2202" w:rsidP="00DB2202">
      <w:pPr>
        <w:spacing w:line="300" w:lineRule="exact"/>
        <w:rPr>
          <w:rFonts w:ascii="Arial" w:eastAsiaTheme="minorEastAsia" w:hAnsi="Arial" w:cs="Arial"/>
          <w:color w:val="444444"/>
        </w:rPr>
      </w:pPr>
      <w:r w:rsidRPr="00DB2202">
        <w:rPr>
          <w:rFonts w:ascii="Arial" w:eastAsiaTheme="minorEastAsia" w:hAnsi="Arial" w:cs="Arial" w:hint="eastAsia"/>
          <w:color w:val="444444"/>
        </w:rPr>
        <w:t xml:space="preserve">　</w:t>
      </w:r>
      <w:r w:rsidRPr="00DB2202">
        <w:rPr>
          <w:rFonts w:asciiTheme="minorEastAsia" w:eastAsiaTheme="minorEastAsia" w:hAnsiTheme="minorEastAsia" w:cs="Arial" w:hint="eastAsia"/>
          <w:color w:val="444444"/>
        </w:rPr>
        <w:t>現</w:t>
      </w:r>
      <w:r w:rsidRPr="00DB2202">
        <w:rPr>
          <w:rFonts w:asciiTheme="minorEastAsia" w:eastAsiaTheme="minorEastAsia" w:hAnsiTheme="minorEastAsia" w:cs="Arial"/>
          <w:color w:val="444444"/>
        </w:rPr>
        <w:t>国会議員約260</w:t>
      </w:r>
      <w:r w:rsidR="001345E1">
        <w:rPr>
          <w:rFonts w:asciiTheme="minorEastAsia" w:eastAsiaTheme="minorEastAsia" w:hAnsiTheme="minorEastAsia" w:cs="Arial"/>
          <w:color w:val="444444"/>
        </w:rPr>
        <w:t>名をはじめ経済界、学界、宗教界など各界代表</w:t>
      </w:r>
      <w:r w:rsidR="001345E1">
        <w:rPr>
          <w:rFonts w:asciiTheme="minorEastAsia" w:eastAsiaTheme="minorEastAsia" w:hAnsiTheme="minorEastAsia" w:cs="Arial" w:hint="eastAsia"/>
          <w:color w:val="444444"/>
        </w:rPr>
        <w:t>が</w:t>
      </w:r>
      <w:r w:rsidRPr="00DB2202">
        <w:rPr>
          <w:rFonts w:asciiTheme="minorEastAsia" w:eastAsiaTheme="minorEastAsia" w:hAnsiTheme="minorEastAsia" w:cs="Arial"/>
          <w:color w:val="444444"/>
        </w:rPr>
        <w:t>、北海道から沖縄に至る全国47都道府県の代表約1000名が結集</w:t>
      </w:r>
      <w:r w:rsidRPr="00DB2202">
        <w:rPr>
          <w:rFonts w:asciiTheme="minorEastAsia" w:eastAsiaTheme="minorEastAsia" w:hAnsiTheme="minorEastAsia" w:cs="Arial" w:hint="eastAsia"/>
          <w:color w:val="444444"/>
        </w:rPr>
        <w:t>し</w:t>
      </w:r>
      <w:r w:rsidRPr="00DB2202">
        <w:rPr>
          <w:rFonts w:ascii="Arial" w:eastAsiaTheme="minorEastAsia" w:hAnsi="Arial" w:cs="Arial" w:hint="eastAsia"/>
          <w:color w:val="444444"/>
        </w:rPr>
        <w:t>て</w:t>
      </w:r>
      <w:r w:rsidR="001345E1">
        <w:rPr>
          <w:rFonts w:ascii="Arial" w:eastAsiaTheme="minorEastAsia" w:hAnsi="Arial" w:cs="Arial" w:hint="eastAsia"/>
          <w:color w:val="444444"/>
        </w:rPr>
        <w:t>、</w:t>
      </w:r>
      <w:r w:rsidRPr="00DB2202">
        <w:rPr>
          <w:rFonts w:ascii="Arial" w:eastAsiaTheme="minorEastAsia" w:hAnsi="Arial" w:cs="Arial" w:hint="eastAsia"/>
          <w:color w:val="444444"/>
        </w:rPr>
        <w:t>安倍政権を支えている「日本会議」とは一体何</w:t>
      </w:r>
      <w:r>
        <w:rPr>
          <w:rFonts w:ascii="Arial" w:eastAsiaTheme="minorEastAsia" w:hAnsi="Arial" w:cs="Arial" w:hint="eastAsia"/>
          <w:color w:val="444444"/>
        </w:rPr>
        <w:t>か。この書物は詳細に紹介している</w:t>
      </w:r>
      <w:r w:rsidRPr="00DB2202">
        <w:rPr>
          <w:rFonts w:ascii="Arial" w:eastAsiaTheme="minorEastAsia" w:hAnsi="Arial" w:cs="Arial" w:hint="eastAsia"/>
          <w:color w:val="444444"/>
        </w:rPr>
        <w:t>。</w:t>
      </w:r>
    </w:p>
    <w:p w:rsidR="00DB2202" w:rsidRPr="00DB2202" w:rsidRDefault="00DB2202" w:rsidP="00DB2202">
      <w:pPr>
        <w:spacing w:line="300" w:lineRule="exact"/>
        <w:rPr>
          <w:rFonts w:asciiTheme="minorHAnsi" w:eastAsiaTheme="minorEastAsia" w:hAnsiTheme="minorHAnsi" w:cstheme="minorBidi"/>
        </w:rPr>
      </w:pPr>
      <w:r w:rsidRPr="00DB2202">
        <w:rPr>
          <w:rFonts w:eastAsiaTheme="minorEastAsia" w:cstheme="minorBidi" w:hint="eastAsia"/>
        </w:rPr>
        <w:t xml:space="preserve">　</w:t>
      </w:r>
      <w:r w:rsidRPr="00DB2202">
        <w:rPr>
          <w:rFonts w:asciiTheme="minorHAnsi" w:eastAsiaTheme="minorEastAsia" w:hAnsiTheme="minorHAnsi" w:cstheme="minorBidi" w:hint="eastAsia"/>
        </w:rPr>
        <w:t>安倍政権を支えている「日本会議」</w:t>
      </w:r>
      <w:r w:rsidR="009B6E3D">
        <w:rPr>
          <w:rFonts w:asciiTheme="minorHAnsi" w:eastAsiaTheme="minorEastAsia" w:hAnsiTheme="minorHAnsi" w:cstheme="minorBidi" w:hint="eastAsia"/>
        </w:rPr>
        <w:t>に集まる宗教団体は</w:t>
      </w:r>
      <w:r w:rsidR="001345E1">
        <w:rPr>
          <w:rFonts w:asciiTheme="minorHAnsi" w:eastAsiaTheme="minorEastAsia" w:hAnsiTheme="minorHAnsi" w:cstheme="minorBidi" w:hint="eastAsia"/>
        </w:rPr>
        <w:t>、国柱会・神社本庁・霊友会・佛所護念会教団・念法真教・崇教真光教・明治神宮・</w:t>
      </w:r>
      <w:r w:rsidRPr="00DB2202">
        <w:rPr>
          <w:rFonts w:asciiTheme="minorHAnsi" w:eastAsiaTheme="minorEastAsia" w:hAnsiTheme="minorHAnsi" w:cstheme="minorBidi" w:hint="eastAsia"/>
        </w:rPr>
        <w:t>浅草寺</w:t>
      </w:r>
      <w:r w:rsidR="001345E1">
        <w:rPr>
          <w:rFonts w:asciiTheme="minorHAnsi" w:eastAsiaTheme="minorEastAsia" w:hAnsiTheme="minorHAnsi" w:cstheme="minorBidi" w:hint="eastAsia"/>
        </w:rPr>
        <w:t>・臨済宗等だ</w:t>
      </w:r>
      <w:r w:rsidRPr="00DB2202">
        <w:rPr>
          <w:rFonts w:asciiTheme="minorHAnsi" w:eastAsiaTheme="minorEastAsia" w:hAnsiTheme="minorHAnsi" w:cstheme="minorBidi" w:hint="eastAsia"/>
        </w:rPr>
        <w:t>という。</w:t>
      </w:r>
    </w:p>
    <w:p w:rsidR="00DB2202" w:rsidRPr="00DB2202" w:rsidRDefault="001345E1" w:rsidP="00DB2202">
      <w:pPr>
        <w:spacing w:line="300" w:lineRule="exact"/>
        <w:rPr>
          <w:rFonts w:asciiTheme="minorHAnsi" w:eastAsiaTheme="minorEastAsia" w:hAnsiTheme="minorHAnsi" w:cstheme="minorBidi"/>
        </w:rPr>
      </w:pPr>
      <w:r>
        <w:rPr>
          <w:rFonts w:asciiTheme="minorHAnsi" w:eastAsiaTheme="minorEastAsia" w:hAnsiTheme="minorHAnsi" w:cstheme="minorBidi" w:hint="eastAsia"/>
        </w:rPr>
        <w:t xml:space="preserve">　彼らが目指しているのは「</w:t>
      </w:r>
      <w:r w:rsidR="00DB2202" w:rsidRPr="00DB2202">
        <w:rPr>
          <w:rFonts w:asciiTheme="minorHAnsi" w:eastAsiaTheme="minorEastAsia" w:hAnsiTheme="minorHAnsi" w:cstheme="minorBidi" w:hint="eastAsia"/>
        </w:rPr>
        <w:t>皇室を中心と</w:t>
      </w:r>
      <w:r>
        <w:rPr>
          <w:rFonts w:asciiTheme="minorHAnsi" w:eastAsiaTheme="minorEastAsia" w:hAnsiTheme="minorHAnsi" w:cstheme="minorBidi" w:hint="eastAsia"/>
        </w:rPr>
        <w:t>仰ぐ</w:t>
      </w:r>
      <w:r w:rsidR="00DB2202" w:rsidRPr="00DB2202">
        <w:rPr>
          <w:rFonts w:asciiTheme="minorHAnsi" w:eastAsiaTheme="minorEastAsia" w:hAnsiTheme="minorHAnsi" w:cstheme="minorBidi" w:hint="eastAsia"/>
        </w:rPr>
        <w:t>社会</w:t>
      </w:r>
      <w:r>
        <w:rPr>
          <w:rFonts w:asciiTheme="minorHAnsi" w:eastAsiaTheme="minorEastAsia" w:hAnsiTheme="minorHAnsi" w:cstheme="minorBidi" w:hint="eastAsia"/>
        </w:rPr>
        <w:t>を創造する」ために、</w:t>
      </w:r>
      <w:r w:rsidRPr="00DB2202">
        <w:rPr>
          <w:rFonts w:asciiTheme="minorHAnsi" w:eastAsiaTheme="minorEastAsia" w:hAnsiTheme="minorHAnsi" w:cstheme="minorBidi" w:hint="eastAsia"/>
        </w:rPr>
        <w:t>１．</w:t>
      </w:r>
      <w:r w:rsidR="00DB2202" w:rsidRPr="00DB2202">
        <w:rPr>
          <w:rFonts w:asciiTheme="minorHAnsi" w:eastAsiaTheme="minorEastAsia" w:hAnsiTheme="minorHAnsi" w:cstheme="minorBidi" w:hint="eastAsia"/>
        </w:rPr>
        <w:t xml:space="preserve">憲法改正　</w:t>
      </w:r>
      <w:r w:rsidRPr="00DB2202">
        <w:rPr>
          <w:rFonts w:asciiTheme="minorHAnsi" w:eastAsiaTheme="minorEastAsia" w:hAnsiTheme="minorHAnsi" w:cstheme="minorBidi" w:hint="eastAsia"/>
        </w:rPr>
        <w:t>２．</w:t>
      </w:r>
      <w:r w:rsidR="00DB2202" w:rsidRPr="00DB2202">
        <w:rPr>
          <w:rFonts w:asciiTheme="minorHAnsi" w:eastAsiaTheme="minorEastAsia" w:hAnsiTheme="minorHAnsi" w:cstheme="minorBidi" w:hint="eastAsia"/>
        </w:rPr>
        <w:t xml:space="preserve">靖国神社国家護持　</w:t>
      </w:r>
      <w:r w:rsidRPr="00DB2202">
        <w:rPr>
          <w:rFonts w:asciiTheme="minorHAnsi" w:eastAsiaTheme="minorEastAsia" w:hAnsiTheme="minorHAnsi" w:cstheme="minorBidi" w:hint="eastAsia"/>
        </w:rPr>
        <w:t>３．</w:t>
      </w:r>
      <w:r>
        <w:rPr>
          <w:rFonts w:asciiTheme="minorHAnsi" w:eastAsiaTheme="minorEastAsia" w:hAnsiTheme="minorHAnsi" w:cstheme="minorBidi" w:hint="eastAsia"/>
        </w:rPr>
        <w:t>国家の名誉を担う人材育成</w:t>
      </w:r>
      <w:r w:rsidR="00DB2202" w:rsidRPr="00DB2202">
        <w:rPr>
          <w:rFonts w:asciiTheme="minorHAnsi" w:eastAsiaTheme="minorEastAsia" w:hAnsiTheme="minorHAnsi" w:cstheme="minorBidi" w:hint="eastAsia"/>
        </w:rPr>
        <w:t xml:space="preserve">　</w:t>
      </w:r>
      <w:r w:rsidRPr="00DB2202">
        <w:rPr>
          <w:rFonts w:asciiTheme="minorHAnsi" w:eastAsiaTheme="minorEastAsia" w:hAnsiTheme="minorHAnsi" w:cstheme="minorBidi" w:hint="eastAsia"/>
        </w:rPr>
        <w:t>４．</w:t>
      </w:r>
      <w:r w:rsidR="00DB2202" w:rsidRPr="00DB2202">
        <w:rPr>
          <w:rFonts w:asciiTheme="minorHAnsi" w:eastAsiaTheme="minorEastAsia" w:hAnsiTheme="minorHAnsi" w:cstheme="minorBidi" w:hint="eastAsia"/>
        </w:rPr>
        <w:t xml:space="preserve">国防の強化　</w:t>
      </w:r>
      <w:r w:rsidRPr="00DB2202">
        <w:rPr>
          <w:rFonts w:asciiTheme="minorHAnsi" w:eastAsiaTheme="minorEastAsia" w:hAnsiTheme="minorHAnsi" w:cstheme="minorBidi" w:hint="eastAsia"/>
        </w:rPr>
        <w:t>５．</w:t>
      </w:r>
      <w:r w:rsidR="00DB2202" w:rsidRPr="00DB2202">
        <w:rPr>
          <w:rFonts w:asciiTheme="minorHAnsi" w:eastAsiaTheme="minorEastAsia" w:hAnsiTheme="minorHAnsi" w:cstheme="minorBidi" w:hint="eastAsia"/>
        </w:rPr>
        <w:t>これをもって各国の共存共栄をはかる</w:t>
      </w:r>
      <w:r>
        <w:rPr>
          <w:rFonts w:asciiTheme="minorHAnsi" w:eastAsiaTheme="minorEastAsia" w:hAnsiTheme="minorHAnsi" w:cstheme="minorBidi" w:hint="eastAsia"/>
        </w:rPr>
        <w:t>。</w:t>
      </w:r>
      <w:r w:rsidR="00DB2202" w:rsidRPr="00DB2202">
        <w:rPr>
          <w:rFonts w:asciiTheme="minorHAnsi" w:eastAsiaTheme="minorEastAsia" w:hAnsiTheme="minorHAnsi" w:cstheme="minorBidi" w:hint="eastAsia"/>
        </w:rPr>
        <w:t>このように要約することが出来る。</w:t>
      </w:r>
    </w:p>
    <w:p w:rsidR="00DB2202" w:rsidRPr="00DB2202" w:rsidRDefault="00DB2202" w:rsidP="00DB2202">
      <w:pPr>
        <w:spacing w:line="300" w:lineRule="exact"/>
        <w:rPr>
          <w:rFonts w:ascii="Arial" w:eastAsiaTheme="minorEastAsia" w:hAnsi="Arial" w:cs="Arial"/>
          <w:color w:val="444444"/>
        </w:rPr>
      </w:pPr>
      <w:r w:rsidRPr="00DB2202">
        <w:rPr>
          <w:rFonts w:asciiTheme="minorHAnsi" w:eastAsiaTheme="minorEastAsia" w:hAnsiTheme="minorHAnsi" w:cstheme="minorBidi" w:hint="eastAsia"/>
        </w:rPr>
        <w:t xml:space="preserve">　</w:t>
      </w:r>
      <w:r w:rsidRPr="00DB2202">
        <w:rPr>
          <w:rFonts w:asciiTheme="minorHAnsi" w:eastAsiaTheme="minorEastAsia" w:hAnsiTheme="minorHAnsi" w:cstheme="minorBidi" w:hint="eastAsia"/>
        </w:rPr>
        <w:t>1945</w:t>
      </w:r>
      <w:r w:rsidRPr="00DB2202">
        <w:rPr>
          <w:rFonts w:asciiTheme="minorHAnsi" w:eastAsiaTheme="minorEastAsia" w:hAnsiTheme="minorHAnsi" w:cstheme="minorBidi" w:hint="eastAsia"/>
        </w:rPr>
        <w:t>年、</w:t>
      </w:r>
      <w:r w:rsidRPr="00DB2202">
        <w:rPr>
          <w:rFonts w:asciiTheme="minorHAnsi" w:eastAsiaTheme="minorEastAsia" w:hAnsiTheme="minorHAnsi" w:cstheme="minorBidi" w:hint="eastAsia"/>
        </w:rPr>
        <w:t>GHQ</w:t>
      </w:r>
      <w:r w:rsidRPr="00DB2202">
        <w:rPr>
          <w:rFonts w:asciiTheme="minorHAnsi" w:eastAsiaTheme="minorEastAsia" w:hAnsiTheme="minorHAnsi" w:cstheme="minorBidi" w:hint="eastAsia"/>
        </w:rPr>
        <w:t>は「神道司令」によって靖国神社や各地の神社を国家機関とのつながりから切り離して、宗教法人化した。</w:t>
      </w:r>
      <w:r w:rsidRPr="00DB2202">
        <w:rPr>
          <w:rFonts w:asciiTheme="minorHAnsi" w:eastAsiaTheme="minorEastAsia" w:hAnsiTheme="minorHAnsi" w:cstheme="minorBidi" w:hint="eastAsia"/>
        </w:rPr>
        <w:t>1946</w:t>
      </w:r>
      <w:r w:rsidRPr="00DB2202">
        <w:rPr>
          <w:rFonts w:asciiTheme="minorHAnsi" w:eastAsiaTheme="minorEastAsia" w:hAnsiTheme="minorHAnsi" w:cstheme="minorBidi" w:hint="eastAsia"/>
        </w:rPr>
        <w:t>年</w:t>
      </w:r>
      <w:r w:rsidRPr="00DB2202">
        <w:rPr>
          <w:rFonts w:asciiTheme="minorHAnsi" w:eastAsiaTheme="minorEastAsia" w:hAnsiTheme="minorHAnsi" w:cstheme="minorBidi" w:hint="eastAsia"/>
        </w:rPr>
        <w:t>1</w:t>
      </w:r>
      <w:r w:rsidRPr="00DB2202">
        <w:rPr>
          <w:rFonts w:asciiTheme="minorHAnsi" w:eastAsiaTheme="minorEastAsia" w:hAnsiTheme="minorHAnsi" w:cstheme="minorBidi" w:hint="eastAsia"/>
        </w:rPr>
        <w:t>月の天皇の人間宣言、日本国憲法では政教分離</w:t>
      </w:r>
      <w:r w:rsidR="001345E1">
        <w:rPr>
          <w:rFonts w:asciiTheme="minorHAnsi" w:eastAsiaTheme="minorEastAsia" w:hAnsiTheme="minorHAnsi" w:cstheme="minorBidi" w:hint="eastAsia"/>
        </w:rPr>
        <w:t>原則を掲げて、国家神道制度を解体し</w:t>
      </w:r>
      <w:r w:rsidRPr="00DB2202">
        <w:rPr>
          <w:rFonts w:asciiTheme="minorHAnsi" w:eastAsiaTheme="minorEastAsia" w:hAnsiTheme="minorHAnsi" w:cstheme="minorBidi" w:hint="eastAsia"/>
        </w:rPr>
        <w:t>た。靖国神社や遺族たちは、国家と靖国神社の結びつきを</w:t>
      </w:r>
      <w:r w:rsidR="001345E1">
        <w:rPr>
          <w:rFonts w:asciiTheme="minorHAnsi" w:eastAsiaTheme="minorEastAsia" w:hAnsiTheme="minorHAnsi" w:cstheme="minorBidi" w:hint="eastAsia"/>
        </w:rPr>
        <w:t>再</w:t>
      </w:r>
      <w:r w:rsidRPr="00DB2202">
        <w:rPr>
          <w:rFonts w:asciiTheme="minorHAnsi" w:eastAsiaTheme="minorEastAsia" w:hAnsiTheme="minorHAnsi" w:cstheme="minorBidi" w:hint="eastAsia"/>
        </w:rPr>
        <w:t>構築しようとして、靖国神社国家護持法案の制定を求める運動を開始した。</w:t>
      </w:r>
    </w:p>
    <w:p w:rsidR="00DB2202" w:rsidRDefault="00DB2202" w:rsidP="00DB2202">
      <w:pPr>
        <w:spacing w:line="300" w:lineRule="exact"/>
        <w:rPr>
          <w:rFonts w:eastAsiaTheme="minorEastAsia" w:cstheme="minorBidi"/>
        </w:rPr>
      </w:pPr>
      <w:r w:rsidRPr="00DB2202">
        <w:rPr>
          <w:rFonts w:asciiTheme="minorHAnsi" w:eastAsiaTheme="minorEastAsia" w:hAnsiTheme="minorHAnsi" w:cstheme="minorBidi" w:hint="eastAsia"/>
        </w:rPr>
        <w:t xml:space="preserve">　</w:t>
      </w:r>
      <w:r w:rsidRPr="00DB2202">
        <w:rPr>
          <w:rFonts w:eastAsiaTheme="minorEastAsia" w:cstheme="minorBidi" w:hint="eastAsia"/>
        </w:rPr>
        <w:t>70</w:t>
      </w:r>
      <w:r w:rsidRPr="00DB2202">
        <w:rPr>
          <w:rFonts w:eastAsiaTheme="minorEastAsia" w:cstheme="minorBidi" w:hint="eastAsia"/>
        </w:rPr>
        <w:t>年安保や全共闘学生運動が圧倒的な力によって拡大して全国各地に</w:t>
      </w:r>
      <w:r w:rsidR="00FD4217">
        <w:rPr>
          <w:rFonts w:eastAsiaTheme="minorEastAsia" w:cstheme="minorBidi" w:hint="eastAsia"/>
        </w:rPr>
        <w:t>波及している中で、「生長の家」の創始者谷口雅春の子弟からなる「生</w:t>
      </w:r>
      <w:r w:rsidRPr="00DB2202">
        <w:rPr>
          <w:rFonts w:eastAsiaTheme="minorEastAsia" w:cstheme="minorBidi" w:hint="eastAsia"/>
        </w:rPr>
        <w:t>長の家学生会」は、長崎大学の学生運動を抑えた。こ</w:t>
      </w:r>
      <w:r>
        <w:rPr>
          <w:rFonts w:eastAsiaTheme="minorEastAsia" w:cstheme="minorBidi" w:hint="eastAsia"/>
        </w:rPr>
        <w:t>の</w:t>
      </w:r>
      <w:r w:rsidRPr="00DB2202">
        <w:rPr>
          <w:rFonts w:eastAsiaTheme="minorEastAsia" w:cstheme="minorBidi" w:hint="eastAsia"/>
        </w:rPr>
        <w:t>成功をもとに、</w:t>
      </w:r>
      <w:r w:rsidRPr="00DB2202">
        <w:rPr>
          <w:rFonts w:eastAsiaTheme="minorEastAsia" w:cstheme="minorBidi" w:hint="eastAsia"/>
        </w:rPr>
        <w:t>1969</w:t>
      </w:r>
      <w:r w:rsidR="001345E1">
        <w:rPr>
          <w:rFonts w:eastAsiaTheme="minorEastAsia" w:cstheme="minorBidi" w:hint="eastAsia"/>
        </w:rPr>
        <w:t>年</w:t>
      </w:r>
      <w:r w:rsidRPr="00DB2202">
        <w:rPr>
          <w:rFonts w:eastAsiaTheme="minorEastAsia" w:cstheme="minorBidi" w:hint="eastAsia"/>
        </w:rPr>
        <w:t>「全国学生自治連絡協議会」</w:t>
      </w:r>
      <w:r w:rsidR="001345E1">
        <w:rPr>
          <w:rFonts w:asciiTheme="minorHAnsi" w:eastAsiaTheme="minorEastAsia" w:hAnsiTheme="minorHAnsi" w:cstheme="minorBidi" w:hint="eastAsia"/>
        </w:rPr>
        <w:t>（全国学協）</w:t>
      </w:r>
      <w:r w:rsidRPr="00DB2202">
        <w:rPr>
          <w:rFonts w:eastAsiaTheme="minorEastAsia" w:cstheme="minorBidi" w:hint="eastAsia"/>
        </w:rPr>
        <w:t>を結成した。</w:t>
      </w:r>
    </w:p>
    <w:p w:rsidR="00DB2202" w:rsidRPr="00DB2202" w:rsidRDefault="00DB2202" w:rsidP="00DB2202">
      <w:pPr>
        <w:pStyle w:val="ab"/>
        <w:spacing w:line="300" w:lineRule="exact"/>
        <w:rPr>
          <w:rFonts w:eastAsiaTheme="minorEastAsia" w:cstheme="minorBidi"/>
        </w:rPr>
      </w:pPr>
      <w:r>
        <w:rPr>
          <w:rFonts w:eastAsiaTheme="minorEastAsia" w:cstheme="minorBidi" w:hint="eastAsia"/>
        </w:rPr>
        <w:t xml:space="preserve">　</w:t>
      </w:r>
      <w:r w:rsidR="001345E1">
        <w:rPr>
          <w:rFonts w:asciiTheme="minorHAnsi" w:eastAsiaTheme="minorEastAsia" w:hAnsiTheme="minorHAnsi" w:cstheme="minorBidi" w:hint="eastAsia"/>
        </w:rPr>
        <w:t>「靖国神社国家護持法案」の失敗を経験した中で</w:t>
      </w:r>
      <w:r w:rsidRPr="00DB2202">
        <w:rPr>
          <w:rFonts w:asciiTheme="minorHAnsi" w:eastAsiaTheme="minorEastAsia" w:hAnsiTheme="minorHAnsi" w:cstheme="minorBidi" w:hint="eastAsia"/>
        </w:rPr>
        <w:t>、</w:t>
      </w:r>
      <w:r w:rsidRPr="00DB2202">
        <w:rPr>
          <w:rFonts w:eastAsiaTheme="minorEastAsia" w:cstheme="minorBidi" w:hint="eastAsia"/>
        </w:rPr>
        <w:t>1974</w:t>
      </w:r>
      <w:r w:rsidR="00FD4217">
        <w:rPr>
          <w:rFonts w:eastAsiaTheme="minorEastAsia" w:cstheme="minorBidi" w:hint="eastAsia"/>
        </w:rPr>
        <w:t>年「生</w:t>
      </w:r>
      <w:r w:rsidRPr="00DB2202">
        <w:rPr>
          <w:rFonts w:eastAsiaTheme="minorEastAsia" w:cstheme="minorBidi" w:hint="eastAsia"/>
        </w:rPr>
        <w:t>長の家」</w:t>
      </w:r>
      <w:r w:rsidR="001345E1">
        <w:rPr>
          <w:rFonts w:eastAsiaTheme="minorEastAsia" w:cstheme="minorBidi" w:hint="eastAsia"/>
        </w:rPr>
        <w:t>の</w:t>
      </w:r>
      <w:r w:rsidRPr="00DB2202">
        <w:rPr>
          <w:rFonts w:eastAsiaTheme="minorEastAsia" w:cstheme="minorBidi" w:hint="eastAsia"/>
        </w:rPr>
        <w:t>学生信徒が中心となって、「日本を守る会」を結成した。</w:t>
      </w:r>
      <w:r w:rsidR="001345E1">
        <w:rPr>
          <w:rFonts w:asciiTheme="minorHAnsi" w:eastAsiaTheme="minorEastAsia" w:hAnsiTheme="minorHAnsi" w:cstheme="minorBidi" w:hint="eastAsia"/>
        </w:rPr>
        <w:t>1978</w:t>
      </w:r>
      <w:r w:rsidR="001345E1">
        <w:rPr>
          <w:rFonts w:asciiTheme="minorHAnsi" w:eastAsiaTheme="minorEastAsia" w:hAnsiTheme="minorHAnsi" w:cstheme="minorBidi" w:hint="eastAsia"/>
        </w:rPr>
        <w:t>年元号法制化運動に際し</w:t>
      </w:r>
      <w:r w:rsidRPr="00DB2202">
        <w:rPr>
          <w:rFonts w:asciiTheme="minorHAnsi" w:eastAsiaTheme="minorEastAsia" w:hAnsiTheme="minorHAnsi" w:cstheme="minorBidi" w:hint="eastAsia"/>
        </w:rPr>
        <w:t>「元号法制化</w:t>
      </w:r>
      <w:r w:rsidR="001345E1">
        <w:rPr>
          <w:rFonts w:asciiTheme="minorHAnsi" w:eastAsiaTheme="minorEastAsia" w:hAnsiTheme="minorHAnsi" w:cstheme="minorBidi" w:hint="eastAsia"/>
        </w:rPr>
        <w:t>国民会議</w:t>
      </w:r>
      <w:r w:rsidRPr="00DB2202">
        <w:rPr>
          <w:rFonts w:asciiTheme="minorHAnsi" w:eastAsiaTheme="minorEastAsia" w:hAnsiTheme="minorHAnsi" w:cstheme="minorBidi" w:hint="eastAsia"/>
        </w:rPr>
        <w:t>」</w:t>
      </w:r>
      <w:r w:rsidR="001345E1">
        <w:rPr>
          <w:rFonts w:asciiTheme="minorHAnsi" w:eastAsiaTheme="minorEastAsia" w:hAnsiTheme="minorHAnsi" w:cstheme="minorBidi" w:hint="eastAsia"/>
        </w:rPr>
        <w:t>が設立した時、</w:t>
      </w:r>
      <w:r w:rsidR="001345E1">
        <w:rPr>
          <w:rFonts w:eastAsiaTheme="minorEastAsia" w:cstheme="minorBidi" w:hint="eastAsia"/>
        </w:rPr>
        <w:t>「日本を守る会」は「全国学協</w:t>
      </w:r>
      <w:r w:rsidR="001345E1" w:rsidRPr="00DB2202">
        <w:rPr>
          <w:rFonts w:eastAsiaTheme="minorEastAsia" w:cstheme="minorBidi" w:hint="eastAsia"/>
        </w:rPr>
        <w:t>」</w:t>
      </w:r>
      <w:r w:rsidR="001345E1">
        <w:rPr>
          <w:rFonts w:eastAsiaTheme="minorEastAsia" w:cstheme="minorBidi" w:hint="eastAsia"/>
        </w:rPr>
        <w:t>の</w:t>
      </w:r>
      <w:r w:rsidR="001345E1">
        <w:rPr>
          <w:rFonts w:eastAsiaTheme="minorEastAsia" w:cstheme="minorBidi" w:hint="eastAsia"/>
        </w:rPr>
        <w:t>OB</w:t>
      </w:r>
      <w:r w:rsidR="001345E1">
        <w:rPr>
          <w:rFonts w:eastAsiaTheme="minorEastAsia" w:cstheme="minorBidi" w:hint="eastAsia"/>
        </w:rPr>
        <w:t>組織「日本青年協議会」が書記長となって連帯を強め、</w:t>
      </w:r>
      <w:r w:rsidRPr="00DB2202">
        <w:rPr>
          <w:rFonts w:eastAsiaTheme="minorEastAsia" w:cstheme="minorBidi" w:hint="eastAsia"/>
        </w:rPr>
        <w:t>学生運動の手法を取り入れて</w:t>
      </w:r>
      <w:r w:rsidR="009B6E3D">
        <w:rPr>
          <w:rFonts w:eastAsiaTheme="minorEastAsia" w:cstheme="minorBidi" w:hint="eastAsia"/>
        </w:rPr>
        <w:t>、</w:t>
      </w:r>
      <w:r>
        <w:rPr>
          <w:rFonts w:eastAsiaTheme="minorEastAsia" w:cstheme="minorBidi" w:hint="eastAsia"/>
        </w:rPr>
        <w:t>保守系団体が長年かけても成功しなかった</w:t>
      </w:r>
      <w:r w:rsidRPr="00DB2202">
        <w:rPr>
          <w:rFonts w:eastAsiaTheme="minorEastAsia" w:cstheme="minorBidi" w:hint="eastAsia"/>
        </w:rPr>
        <w:t>「元号法制化」を</w:t>
      </w:r>
      <w:r>
        <w:rPr>
          <w:rFonts w:eastAsiaTheme="minorEastAsia" w:cstheme="minorBidi" w:hint="eastAsia"/>
        </w:rPr>
        <w:t>、数年で</w:t>
      </w:r>
      <w:r w:rsidRPr="00DB2202">
        <w:rPr>
          <w:rFonts w:eastAsiaTheme="minorEastAsia" w:cstheme="minorBidi" w:hint="eastAsia"/>
        </w:rPr>
        <w:t>達成</w:t>
      </w:r>
      <w:r w:rsidR="001345E1">
        <w:rPr>
          <w:rFonts w:eastAsiaTheme="minorEastAsia" w:cstheme="minorBidi" w:hint="eastAsia"/>
        </w:rPr>
        <w:t>させた</w:t>
      </w:r>
      <w:r w:rsidRPr="00DB2202">
        <w:rPr>
          <w:rFonts w:eastAsiaTheme="minorEastAsia" w:cstheme="minorBidi" w:hint="eastAsia"/>
        </w:rPr>
        <w:t>のである。</w:t>
      </w:r>
      <w:r>
        <w:rPr>
          <w:rFonts w:eastAsiaTheme="minorEastAsia" w:cstheme="minorBidi" w:hint="eastAsia"/>
        </w:rPr>
        <w:t>1981</w:t>
      </w:r>
      <w:r w:rsidRPr="00DB2202">
        <w:rPr>
          <w:rFonts w:eastAsiaTheme="minorEastAsia" w:cstheme="minorBidi" w:hint="eastAsia"/>
        </w:rPr>
        <w:t>年</w:t>
      </w:r>
      <w:r w:rsidR="001345E1" w:rsidRPr="00DB2202">
        <w:rPr>
          <w:rFonts w:asciiTheme="minorHAnsi" w:eastAsiaTheme="minorEastAsia" w:hAnsiTheme="minorHAnsi" w:cstheme="minorBidi" w:hint="eastAsia"/>
        </w:rPr>
        <w:t>「元号法制化</w:t>
      </w:r>
      <w:r w:rsidR="001345E1">
        <w:rPr>
          <w:rFonts w:asciiTheme="minorHAnsi" w:eastAsiaTheme="minorEastAsia" w:hAnsiTheme="minorHAnsi" w:cstheme="minorBidi" w:hint="eastAsia"/>
        </w:rPr>
        <w:t>国民会議</w:t>
      </w:r>
      <w:r w:rsidR="001345E1" w:rsidRPr="00DB2202">
        <w:rPr>
          <w:rFonts w:asciiTheme="minorHAnsi" w:eastAsiaTheme="minorEastAsia" w:hAnsiTheme="minorHAnsi" w:cstheme="minorBidi" w:hint="eastAsia"/>
        </w:rPr>
        <w:t>」</w:t>
      </w:r>
      <w:r w:rsidR="001345E1">
        <w:rPr>
          <w:rFonts w:eastAsiaTheme="minorEastAsia" w:cstheme="minorBidi" w:hint="eastAsia"/>
        </w:rPr>
        <w:t>は</w:t>
      </w:r>
      <w:r w:rsidRPr="00DB2202">
        <w:rPr>
          <w:rFonts w:asciiTheme="minorHAnsi" w:eastAsiaTheme="minorEastAsia" w:hAnsiTheme="minorHAnsi" w:cstheme="minorBidi" w:hint="eastAsia"/>
        </w:rPr>
        <w:t>「日本を守る国民会議」</w:t>
      </w:r>
      <w:r w:rsidR="001345E1">
        <w:rPr>
          <w:rFonts w:asciiTheme="minorHAnsi" w:eastAsiaTheme="minorEastAsia" w:hAnsiTheme="minorHAnsi" w:cstheme="minorBidi" w:hint="eastAsia"/>
        </w:rPr>
        <w:t>に名称を変更し、</w:t>
      </w:r>
      <w:r w:rsidR="001345E1" w:rsidRPr="00DB2202">
        <w:rPr>
          <w:rFonts w:eastAsiaTheme="minorEastAsia" w:cstheme="minorBidi" w:hint="eastAsia"/>
        </w:rPr>
        <w:t>1997</w:t>
      </w:r>
      <w:r w:rsidR="001345E1">
        <w:rPr>
          <w:rFonts w:eastAsiaTheme="minorEastAsia" w:cstheme="minorBidi" w:hint="eastAsia"/>
        </w:rPr>
        <w:t>年</w:t>
      </w:r>
      <w:r w:rsidR="001345E1" w:rsidRPr="00DB2202">
        <w:rPr>
          <w:rFonts w:eastAsiaTheme="minorEastAsia" w:cstheme="minorBidi" w:hint="eastAsia"/>
        </w:rPr>
        <w:t>「日本を守る会」</w:t>
      </w:r>
      <w:r>
        <w:rPr>
          <w:rFonts w:asciiTheme="minorHAnsi" w:eastAsiaTheme="minorEastAsia" w:hAnsiTheme="minorHAnsi" w:cstheme="minorBidi" w:hint="eastAsia"/>
        </w:rPr>
        <w:t>と合同して、「日本会議」を設立した。</w:t>
      </w:r>
      <w:r w:rsidR="001345E1">
        <w:rPr>
          <w:rFonts w:eastAsiaTheme="minorEastAsia" w:cstheme="minorBidi" w:hint="eastAsia"/>
        </w:rPr>
        <w:t>その「日本青年協議会」書記長が</w:t>
      </w:r>
      <w:r w:rsidR="001345E1">
        <w:rPr>
          <w:rFonts w:asciiTheme="minorHAnsi" w:eastAsiaTheme="minorEastAsia" w:hAnsiTheme="minorHAnsi" w:cstheme="minorBidi" w:hint="eastAsia"/>
        </w:rPr>
        <w:t>「日本会議」の事務総</w:t>
      </w:r>
      <w:r w:rsidR="009B6E3D">
        <w:rPr>
          <w:rFonts w:asciiTheme="minorHAnsi" w:eastAsiaTheme="minorEastAsia" w:hAnsiTheme="minorHAnsi" w:cstheme="minorBidi" w:hint="eastAsia"/>
        </w:rPr>
        <w:t>長として君臨している。彼らが安倍政権の中枢として、国会や政府に</w:t>
      </w:r>
      <w:r w:rsidR="001345E1">
        <w:rPr>
          <w:rFonts w:asciiTheme="minorHAnsi" w:eastAsiaTheme="minorEastAsia" w:hAnsiTheme="minorHAnsi" w:cstheme="minorBidi" w:hint="eastAsia"/>
        </w:rPr>
        <w:t>圧力をかけているのである。</w:t>
      </w:r>
    </w:p>
    <w:p w:rsidR="001345E1" w:rsidRDefault="00DB2202" w:rsidP="00DB2202">
      <w:pPr>
        <w:spacing w:line="300" w:lineRule="exact"/>
        <w:rPr>
          <w:rFonts w:asciiTheme="minorHAnsi" w:eastAsiaTheme="minorEastAsia" w:hAnsiTheme="minorHAnsi" w:cstheme="minorBidi"/>
        </w:rPr>
      </w:pPr>
      <w:r w:rsidRPr="00DB2202">
        <w:rPr>
          <w:rFonts w:eastAsiaTheme="minorEastAsia" w:cstheme="minorBidi" w:hint="eastAsia"/>
        </w:rPr>
        <w:t xml:space="preserve">　「むすびにかえて」</w:t>
      </w:r>
      <w:r w:rsidR="001345E1">
        <w:rPr>
          <w:rFonts w:eastAsiaTheme="minorEastAsia" w:cstheme="minorBidi" w:hint="eastAsia"/>
        </w:rPr>
        <w:t>、著者は</w:t>
      </w:r>
      <w:r w:rsidRPr="00DB2202">
        <w:rPr>
          <w:rFonts w:eastAsiaTheme="minorEastAsia" w:cstheme="minorBidi" w:hint="eastAsia"/>
        </w:rPr>
        <w:t>「</w:t>
      </w:r>
      <w:r w:rsidRPr="00DB2202">
        <w:rPr>
          <w:rFonts w:asciiTheme="minorHAnsi" w:eastAsiaTheme="minorEastAsia" w:hAnsiTheme="minorHAnsi" w:cstheme="minorBidi" w:hint="eastAsia"/>
        </w:rPr>
        <w:t>これらの人々は、靖国神社国家護持の失敗から休むことなく運動を</w:t>
      </w:r>
      <w:r w:rsidR="001345E1">
        <w:rPr>
          <w:rFonts w:asciiTheme="minorHAnsi" w:eastAsiaTheme="minorEastAsia" w:hAnsiTheme="minorHAnsi" w:cstheme="minorBidi" w:hint="eastAsia"/>
        </w:rPr>
        <w:t>し</w:t>
      </w:r>
      <w:r w:rsidRPr="00DB2202">
        <w:rPr>
          <w:rFonts w:asciiTheme="minorHAnsi" w:eastAsiaTheme="minorEastAsia" w:hAnsiTheme="minorHAnsi" w:cstheme="minorBidi" w:hint="eastAsia"/>
        </w:rPr>
        <w:t>続け、さまざまな挫折や失敗を乗り越えて、</w:t>
      </w:r>
      <w:r w:rsidR="009B6E3D">
        <w:rPr>
          <w:rFonts w:asciiTheme="minorHAnsi" w:eastAsiaTheme="minorEastAsia" w:hAnsiTheme="minorHAnsi" w:cstheme="minorBidi" w:hint="eastAsia"/>
        </w:rPr>
        <w:t>悲願達成に王手をかけている。この間、彼らは、どんな左翼、リベラル陣営よりも頻繁にデモを行い、勉強会を開催し</w:t>
      </w:r>
      <w:r w:rsidRPr="00DB2202">
        <w:rPr>
          <w:rFonts w:asciiTheme="minorHAnsi" w:eastAsiaTheme="minorEastAsia" w:hAnsiTheme="minorHAnsi" w:cstheme="minorBidi" w:hint="eastAsia"/>
        </w:rPr>
        <w:t>、陳情活動を行い、署名集めをして、</w:t>
      </w:r>
      <w:r>
        <w:rPr>
          <w:rFonts w:asciiTheme="minorHAnsi" w:eastAsiaTheme="minorEastAsia" w:hAnsiTheme="minorHAnsi" w:cstheme="minorBidi" w:hint="eastAsia"/>
        </w:rPr>
        <w:t>めげずに、愚直に</w:t>
      </w:r>
      <w:r w:rsidR="009B6E3D">
        <w:rPr>
          <w:rFonts w:asciiTheme="minorHAnsi" w:eastAsiaTheme="minorEastAsia" w:hAnsiTheme="minorHAnsi" w:cstheme="minorBidi" w:hint="eastAsia"/>
        </w:rPr>
        <w:t>、</w:t>
      </w:r>
      <w:r>
        <w:rPr>
          <w:rFonts w:asciiTheme="minorHAnsi" w:eastAsiaTheme="minorEastAsia" w:hAnsiTheme="minorHAnsi" w:cstheme="minorBidi" w:hint="eastAsia"/>
        </w:rPr>
        <w:t>市民運動の道を歩んできた</w:t>
      </w:r>
      <w:r w:rsidRPr="00DB2202">
        <w:rPr>
          <w:rFonts w:asciiTheme="minorHAnsi" w:eastAsiaTheme="minorEastAsia" w:hAnsiTheme="minorHAnsi" w:cstheme="minorBidi" w:hint="eastAsia"/>
        </w:rPr>
        <w:t>。その地道な市民活動は今、</w:t>
      </w:r>
      <w:r>
        <w:rPr>
          <w:rFonts w:asciiTheme="minorHAnsi" w:eastAsiaTheme="minorEastAsia" w:hAnsiTheme="minorHAnsi" w:cstheme="minorBidi" w:hint="eastAsia"/>
        </w:rPr>
        <w:t>『改憲』</w:t>
      </w:r>
      <w:r w:rsidRPr="00DB2202">
        <w:rPr>
          <w:rFonts w:asciiTheme="minorHAnsi" w:eastAsiaTheme="minorEastAsia" w:hAnsiTheme="minorHAnsi" w:cstheme="minorBidi" w:hint="eastAsia"/>
        </w:rPr>
        <w:t>という結実を迎えようとしている。</w:t>
      </w:r>
      <w:r w:rsidR="001345E1">
        <w:rPr>
          <w:rFonts w:asciiTheme="minorHAnsi" w:eastAsiaTheme="minorEastAsia" w:hAnsiTheme="minorHAnsi" w:cstheme="minorBidi" w:hint="eastAsia"/>
        </w:rPr>
        <w:t>この</w:t>
      </w:r>
      <w:r>
        <w:rPr>
          <w:rFonts w:asciiTheme="minorHAnsi" w:eastAsiaTheme="minorEastAsia" w:hAnsiTheme="minorHAnsi" w:cstheme="minorBidi" w:hint="eastAsia"/>
        </w:rPr>
        <w:t>『民主的な市民運動』</w:t>
      </w:r>
      <w:r w:rsidRPr="00DB2202">
        <w:rPr>
          <w:rFonts w:asciiTheme="minorHAnsi" w:eastAsiaTheme="minorEastAsia" w:hAnsiTheme="minorHAnsi" w:cstheme="minorBidi" w:hint="eastAsia"/>
        </w:rPr>
        <w:t>をやり続けてきたのは、極めて非民主的な思想</w:t>
      </w:r>
      <w:r w:rsidR="001345E1">
        <w:rPr>
          <w:rFonts w:asciiTheme="minorHAnsi" w:eastAsiaTheme="minorEastAsia" w:hAnsiTheme="minorHAnsi" w:cstheme="minorBidi" w:hint="eastAsia"/>
        </w:rPr>
        <w:t>を持つ人々だ。こ</w:t>
      </w:r>
      <w:r>
        <w:rPr>
          <w:rFonts w:asciiTheme="minorHAnsi" w:eastAsiaTheme="minorEastAsia" w:hAnsiTheme="minorHAnsi" w:cstheme="minorBidi" w:hint="eastAsia"/>
        </w:rPr>
        <w:t>うして『民主的な市民運動』に『</w:t>
      </w:r>
      <w:r w:rsidRPr="00DB2202">
        <w:rPr>
          <w:rFonts w:asciiTheme="minorHAnsi" w:eastAsiaTheme="minorEastAsia" w:hAnsiTheme="minorHAnsi" w:cstheme="minorBidi" w:hint="eastAsia"/>
        </w:rPr>
        <w:t>反対</w:t>
      </w:r>
      <w:r>
        <w:rPr>
          <w:rFonts w:asciiTheme="minorHAnsi" w:eastAsiaTheme="minorEastAsia" w:hAnsiTheme="minorHAnsi" w:cstheme="minorBidi" w:hint="eastAsia"/>
        </w:rPr>
        <w:t>する市民</w:t>
      </w:r>
      <w:r w:rsidRPr="00DB2202">
        <w:rPr>
          <w:rFonts w:asciiTheme="minorHAnsi" w:eastAsiaTheme="minorEastAsia" w:hAnsiTheme="minorHAnsi" w:cstheme="minorBidi" w:hint="eastAsia"/>
        </w:rPr>
        <w:t>運動</w:t>
      </w:r>
      <w:r>
        <w:rPr>
          <w:rFonts w:asciiTheme="minorHAnsi" w:eastAsiaTheme="minorEastAsia" w:hAnsiTheme="minorHAnsi" w:cstheme="minorBidi" w:hint="eastAsia"/>
        </w:rPr>
        <w:t>』</w:t>
      </w:r>
      <w:r w:rsidRPr="00DB2202">
        <w:rPr>
          <w:rFonts w:asciiTheme="minorHAnsi" w:eastAsiaTheme="minorEastAsia" w:hAnsiTheme="minorHAnsi" w:cstheme="minorBidi" w:hint="eastAsia"/>
        </w:rPr>
        <w:t>は確実に効果を生み、安倍政権を支えるまでに成長し、</w:t>
      </w:r>
      <w:r>
        <w:rPr>
          <w:rFonts w:asciiTheme="minorHAnsi" w:eastAsiaTheme="minorEastAsia" w:hAnsiTheme="minorHAnsi" w:cstheme="minorBidi" w:hint="eastAsia"/>
        </w:rPr>
        <w:t>国家を改善するまでの勢力となっている。このままでいけば、日本の民主主義は殺される</w:t>
      </w:r>
      <w:r w:rsidRPr="00DB2202">
        <w:rPr>
          <w:rFonts w:asciiTheme="minorHAnsi" w:eastAsiaTheme="minorEastAsia" w:hAnsiTheme="minorHAnsi" w:cstheme="minorBidi" w:hint="eastAsia"/>
        </w:rPr>
        <w:t>だろう」</w:t>
      </w:r>
      <w:r>
        <w:rPr>
          <w:rFonts w:asciiTheme="minorHAnsi" w:eastAsiaTheme="minorEastAsia" w:hAnsiTheme="minorHAnsi" w:cstheme="minorBidi" w:hint="eastAsia"/>
        </w:rPr>
        <w:t>と</w:t>
      </w:r>
      <w:r w:rsidRPr="00DB2202">
        <w:rPr>
          <w:rFonts w:asciiTheme="minorHAnsi" w:eastAsiaTheme="minorEastAsia" w:hAnsiTheme="minorHAnsi" w:cstheme="minorBidi" w:hint="eastAsia"/>
        </w:rPr>
        <w:t>語る。</w:t>
      </w:r>
    </w:p>
    <w:p w:rsidR="006F2847" w:rsidRPr="001345E1" w:rsidRDefault="001345E1" w:rsidP="001345E1">
      <w:pPr>
        <w:spacing w:line="300" w:lineRule="exact"/>
        <w:rPr>
          <w:rFonts w:asciiTheme="minorHAnsi" w:eastAsiaTheme="minorEastAsia" w:hAnsiTheme="minorHAnsi" w:cstheme="minorBidi"/>
        </w:rPr>
      </w:pPr>
      <w:r>
        <w:rPr>
          <w:rFonts w:asciiTheme="minorHAnsi" w:eastAsiaTheme="minorEastAsia" w:hAnsiTheme="minorHAnsi" w:cstheme="minorBidi" w:hint="eastAsia"/>
        </w:rPr>
        <w:t xml:space="preserve">　　　　　　　　　　　　　　　　　　　　　　　　　　　　　　　　</w:t>
      </w:r>
      <w:r w:rsidR="00DB2202" w:rsidRPr="00DB2202">
        <w:rPr>
          <w:rFonts w:asciiTheme="minorHAnsi" w:eastAsiaTheme="minorEastAsia" w:hAnsiTheme="minorHAnsi" w:cstheme="minorBidi" w:hint="eastAsia"/>
        </w:rPr>
        <w:t>（編集部</w:t>
      </w:r>
      <w:r>
        <w:rPr>
          <w:rFonts w:asciiTheme="minorHAnsi" w:eastAsiaTheme="minorEastAsia" w:hAnsiTheme="minorHAnsi" w:cstheme="minorBidi" w:hint="eastAsia"/>
        </w:rPr>
        <w:t xml:space="preserve">　川越弘</w:t>
      </w:r>
      <w:r w:rsidR="00DB2202" w:rsidRPr="00DB2202">
        <w:rPr>
          <w:rFonts w:asciiTheme="minorHAnsi" w:eastAsiaTheme="minorEastAsia" w:hAnsiTheme="minorHAnsi" w:cstheme="minorBidi" w:hint="eastAsia"/>
        </w:rPr>
        <w:t>）</w:t>
      </w:r>
    </w:p>
    <w:tbl>
      <w:tblPr>
        <w:tblpPr w:leftFromText="142" w:rightFromText="142" w:vertAnchor="text" w:horzAnchor="margin" w:tblpXSpec="right"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tblGrid>
      <w:tr w:rsidR="001345E1" w:rsidRPr="00CA4A13" w:rsidTr="001345E1">
        <w:trPr>
          <w:trHeight w:val="1602"/>
        </w:trPr>
        <w:tc>
          <w:tcPr>
            <w:tcW w:w="2917" w:type="dxa"/>
          </w:tcPr>
          <w:p w:rsidR="001345E1" w:rsidRPr="00CA4A13" w:rsidRDefault="001345E1" w:rsidP="001345E1">
            <w:pPr>
              <w:autoSpaceDE w:val="0"/>
              <w:autoSpaceDN w:val="0"/>
              <w:spacing w:line="220" w:lineRule="exact"/>
              <w:rPr>
                <w:rFonts w:ascii="ＭＳ 明朝" w:hAnsi="ＭＳ 明朝" w:cs="ＭＳ 明朝"/>
                <w:spacing w:val="-6"/>
                <w:kern w:val="0"/>
                <w:sz w:val="18"/>
                <w:szCs w:val="18"/>
              </w:rPr>
            </w:pPr>
            <w:r w:rsidRPr="00CA4A13">
              <w:rPr>
                <w:rFonts w:ascii="ＭＳ 明朝" w:hAnsi="ＭＳ 明朝" w:cs="ＭＳ Ｐゴシック"/>
                <w:spacing w:val="-6"/>
                <w:kern w:val="0"/>
                <w:sz w:val="18"/>
                <w:szCs w:val="18"/>
              </w:rPr>
              <w:t>7</w:t>
            </w:r>
            <w:r>
              <w:rPr>
                <w:rFonts w:ascii="ＭＳ 明朝" w:hAnsi="ＭＳ 明朝" w:cs="ＭＳ Ｐゴシック" w:hint="eastAsia"/>
                <w:spacing w:val="-6"/>
                <w:kern w:val="0"/>
                <w:sz w:val="18"/>
                <w:szCs w:val="18"/>
              </w:rPr>
              <w:t>42</w:t>
            </w:r>
            <w:r>
              <w:rPr>
                <w:rFonts w:ascii="ＭＳ 明朝" w:hAnsi="ＭＳ 明朝" w:cs="ＭＳ 明朝" w:hint="eastAsia"/>
                <w:spacing w:val="-6"/>
                <w:kern w:val="0"/>
                <w:sz w:val="18"/>
                <w:szCs w:val="18"/>
              </w:rPr>
              <w:t>号ヤスクニ通信</w:t>
            </w:r>
            <w:r w:rsidRPr="00CA4A13">
              <w:rPr>
                <w:rFonts w:ascii="ＭＳ 明朝" w:hAnsi="ＭＳ 明朝" w:cs="ＭＳ Ｐゴシック"/>
                <w:spacing w:val="-6"/>
                <w:kern w:val="0"/>
                <w:sz w:val="18"/>
                <w:szCs w:val="18"/>
              </w:rPr>
              <w:t>201</w:t>
            </w:r>
            <w:r w:rsidRPr="00CA4A13">
              <w:rPr>
                <w:rFonts w:ascii="ＭＳ 明朝" w:hAnsi="ＭＳ 明朝" w:cs="ＭＳ Ｐゴシック" w:hint="eastAsia"/>
                <w:spacing w:val="-6"/>
                <w:kern w:val="0"/>
                <w:sz w:val="18"/>
                <w:szCs w:val="18"/>
              </w:rPr>
              <w:t>6</w:t>
            </w:r>
            <w:r w:rsidRPr="00CA4A13">
              <w:rPr>
                <w:rFonts w:ascii="ＭＳ 明朝" w:hAnsi="ＭＳ 明朝" w:cs="ＭＳ 明朝" w:hint="eastAsia"/>
                <w:spacing w:val="-6"/>
                <w:kern w:val="0"/>
                <w:sz w:val="18"/>
                <w:szCs w:val="18"/>
              </w:rPr>
              <w:t>年</w:t>
            </w:r>
            <w:r>
              <w:rPr>
                <w:rFonts w:ascii="ＭＳ 明朝" w:hAnsi="ＭＳ 明朝" w:cs="ＭＳ Ｐゴシック" w:hint="eastAsia"/>
                <w:spacing w:val="-6"/>
                <w:kern w:val="0"/>
                <w:sz w:val="18"/>
                <w:szCs w:val="18"/>
              </w:rPr>
              <w:t>11</w:t>
            </w:r>
            <w:r w:rsidRPr="00CA4A13">
              <w:rPr>
                <w:rFonts w:ascii="ＭＳ 明朝" w:hAnsi="ＭＳ 明朝" w:cs="ＭＳ 明朝" w:hint="eastAsia"/>
                <w:spacing w:val="-6"/>
                <w:kern w:val="0"/>
                <w:sz w:val="18"/>
                <w:szCs w:val="18"/>
              </w:rPr>
              <w:t>月</w:t>
            </w:r>
            <w:r>
              <w:rPr>
                <w:rFonts w:ascii="ＭＳ 明朝" w:hAnsi="ＭＳ 明朝" w:cs="ＭＳ Ｐゴシック" w:hint="eastAsia"/>
                <w:spacing w:val="-6"/>
                <w:kern w:val="0"/>
                <w:sz w:val="18"/>
                <w:szCs w:val="18"/>
              </w:rPr>
              <w:t>13</w:t>
            </w:r>
            <w:r w:rsidRPr="00CA4A13">
              <w:rPr>
                <w:rFonts w:ascii="ＭＳ 明朝" w:hAnsi="ＭＳ 明朝" w:cs="ＭＳ 明朝" w:hint="eastAsia"/>
                <w:spacing w:val="-6"/>
                <w:kern w:val="0"/>
                <w:sz w:val="18"/>
                <w:szCs w:val="18"/>
              </w:rPr>
              <w:t>日</w:t>
            </w:r>
          </w:p>
          <w:p w:rsidR="001345E1" w:rsidRPr="00CA4A13" w:rsidRDefault="001345E1" w:rsidP="001345E1">
            <w:pPr>
              <w:autoSpaceDE w:val="0"/>
              <w:autoSpaceDN w:val="0"/>
              <w:spacing w:line="220" w:lineRule="exact"/>
              <w:rPr>
                <w:rFonts w:ascii="ＭＳ 明朝" w:hAnsi="ＭＳ 明朝"/>
                <w:sz w:val="18"/>
                <w:szCs w:val="18"/>
              </w:rPr>
            </w:pPr>
            <w:r w:rsidRPr="00CA4A13">
              <w:rPr>
                <w:rFonts w:ascii="ＭＳ 明朝" w:hAnsi="ＭＳ 明朝" w:cs="ＭＳ 明朝" w:hint="eastAsia"/>
                <w:spacing w:val="-6"/>
                <w:kern w:val="0"/>
                <w:sz w:val="18"/>
                <w:szCs w:val="18"/>
              </w:rPr>
              <w:t>発行</w:t>
            </w:r>
            <w:r w:rsidRPr="00CA4A13">
              <w:rPr>
                <w:rFonts w:ascii="ＭＳ 明朝" w:hAnsi="ＭＳ 明朝" w:cs="ＭＳ Ｐゴシック"/>
                <w:spacing w:val="-6"/>
                <w:kern w:val="0"/>
                <w:sz w:val="18"/>
                <w:szCs w:val="18"/>
              </w:rPr>
              <w:t xml:space="preserve"> </w:t>
            </w:r>
            <w:r w:rsidRPr="00CA4A13">
              <w:rPr>
                <w:rFonts w:ascii="ＭＳ 明朝" w:hAnsi="ＭＳ 明朝" w:cs="ＭＳ 明朝" w:hint="eastAsia"/>
                <w:spacing w:val="-6"/>
                <w:kern w:val="0"/>
                <w:sz w:val="18"/>
                <w:szCs w:val="18"/>
              </w:rPr>
              <w:t>日本キリスト教会</w:t>
            </w:r>
          </w:p>
          <w:p w:rsidR="001345E1" w:rsidRPr="00CA4A13" w:rsidRDefault="001345E1" w:rsidP="001345E1">
            <w:pPr>
              <w:autoSpaceDE w:val="0"/>
              <w:autoSpaceDN w:val="0"/>
              <w:spacing w:line="220" w:lineRule="exact"/>
              <w:rPr>
                <w:rFonts w:ascii="ＭＳ 明朝" w:hAnsi="ＭＳ 明朝"/>
                <w:sz w:val="18"/>
                <w:szCs w:val="18"/>
                <w:lang w:eastAsia="zh-TW"/>
              </w:rPr>
            </w:pPr>
            <w:r w:rsidRPr="00CA4A13">
              <w:rPr>
                <w:rFonts w:ascii="ＭＳ 明朝" w:hAnsi="ＭＳ 明朝" w:cs="ＭＳ 明朝" w:hint="eastAsia"/>
                <w:spacing w:val="-6"/>
                <w:kern w:val="0"/>
                <w:sz w:val="18"/>
                <w:szCs w:val="18"/>
                <w:lang w:eastAsia="zh-TW"/>
              </w:rPr>
              <w:t>靖国神社問題特別委員会</w:t>
            </w:r>
            <w:r w:rsidRPr="00CA4A13">
              <w:rPr>
                <w:rFonts w:ascii="ＭＳ 明朝" w:hAnsi="ＭＳ 明朝" w:cs="ＭＳ Ｐゴシック"/>
                <w:spacing w:val="-6"/>
                <w:kern w:val="0"/>
                <w:sz w:val="18"/>
                <w:szCs w:val="18"/>
                <w:lang w:eastAsia="zh-TW"/>
              </w:rPr>
              <w:t xml:space="preserve"> </w:t>
            </w:r>
          </w:p>
          <w:p w:rsidR="001345E1" w:rsidRPr="00CA4A13" w:rsidRDefault="001345E1" w:rsidP="001345E1">
            <w:pPr>
              <w:autoSpaceDE w:val="0"/>
              <w:autoSpaceDN w:val="0"/>
              <w:spacing w:line="220" w:lineRule="exact"/>
              <w:rPr>
                <w:rFonts w:ascii="ＭＳ 明朝" w:hAnsi="ＭＳ 明朝" w:cs="ＭＳ 明朝"/>
                <w:spacing w:val="-6"/>
                <w:kern w:val="0"/>
                <w:sz w:val="18"/>
                <w:szCs w:val="18"/>
                <w:lang w:eastAsia="zh-CN"/>
              </w:rPr>
            </w:pPr>
            <w:r w:rsidRPr="00CA4A13">
              <w:rPr>
                <w:rFonts w:ascii="ＭＳ 明朝" w:hAnsi="ＭＳ 明朝" w:cs="ＭＳ 明朝" w:hint="eastAsia"/>
                <w:spacing w:val="-6"/>
                <w:kern w:val="0"/>
                <w:sz w:val="18"/>
                <w:szCs w:val="18"/>
                <w:lang w:eastAsia="zh-TW"/>
              </w:rPr>
              <w:t xml:space="preserve">発行人　</w:t>
            </w:r>
            <w:r w:rsidR="00871695">
              <w:rPr>
                <w:rFonts w:ascii="ＭＳ 明朝" w:hAnsi="ＭＳ 明朝" w:cs="ＭＳ 明朝" w:hint="eastAsia"/>
                <w:spacing w:val="-6"/>
                <w:kern w:val="0"/>
                <w:sz w:val="18"/>
                <w:szCs w:val="18"/>
              </w:rPr>
              <w:t>井上豊</w:t>
            </w:r>
            <w:r w:rsidRPr="00CA4A13">
              <w:rPr>
                <w:rFonts w:ascii="ＭＳ 明朝" w:hAnsi="ＭＳ 明朝" w:cs="ＭＳ 明朝" w:hint="eastAsia"/>
                <w:spacing w:val="-6"/>
                <w:kern w:val="0"/>
                <w:sz w:val="18"/>
                <w:szCs w:val="18"/>
                <w:lang w:eastAsia="zh-TW"/>
              </w:rPr>
              <w:t xml:space="preserve">　</w:t>
            </w:r>
            <w:r w:rsidRPr="00CA4A13">
              <w:rPr>
                <w:rFonts w:ascii="ＭＳ 明朝" w:hAnsi="ＭＳ 明朝" w:cs="ＭＳ 明朝" w:hint="eastAsia"/>
                <w:spacing w:val="-6"/>
                <w:kern w:val="0"/>
                <w:sz w:val="18"/>
                <w:szCs w:val="18"/>
                <w:lang w:eastAsia="zh-CN"/>
              </w:rPr>
              <w:t xml:space="preserve">　</w:t>
            </w:r>
            <w:r w:rsidRPr="00CA4A13">
              <w:rPr>
                <w:rFonts w:ascii="ＭＳ 明朝" w:hAnsi="ＭＳ 明朝" w:cs="ＭＳ 明朝" w:hint="eastAsia"/>
                <w:spacing w:val="-6"/>
                <w:kern w:val="0"/>
                <w:sz w:val="18"/>
                <w:szCs w:val="18"/>
                <w:lang w:eastAsia="zh-TW"/>
              </w:rPr>
              <w:t>編集</w:t>
            </w:r>
            <w:r w:rsidRPr="00CA4A13">
              <w:rPr>
                <w:rFonts w:ascii="ＭＳ 明朝" w:hAnsi="ＭＳ 明朝" w:cs="ＭＳ Ｐゴシック"/>
                <w:spacing w:val="-6"/>
                <w:kern w:val="0"/>
                <w:sz w:val="18"/>
                <w:szCs w:val="18"/>
                <w:lang w:eastAsia="zh-TW"/>
              </w:rPr>
              <w:t xml:space="preserve"> </w:t>
            </w:r>
            <w:r w:rsidRPr="00CA4A13">
              <w:rPr>
                <w:rFonts w:ascii="ＭＳ 明朝" w:hAnsi="ＭＳ 明朝" w:cs="ＭＳ Ｐゴシック" w:hint="eastAsia"/>
                <w:spacing w:val="-6"/>
                <w:kern w:val="0"/>
                <w:sz w:val="18"/>
                <w:szCs w:val="18"/>
                <w:lang w:eastAsia="zh-CN"/>
              </w:rPr>
              <w:t xml:space="preserve"> </w:t>
            </w:r>
            <w:r w:rsidRPr="00CA4A13">
              <w:rPr>
                <w:rFonts w:ascii="ＭＳ 明朝" w:hAnsi="ＭＳ 明朝" w:cs="ＭＳ 明朝" w:hint="eastAsia"/>
                <w:spacing w:val="-6"/>
                <w:kern w:val="0"/>
                <w:sz w:val="18"/>
                <w:szCs w:val="18"/>
                <w:lang w:eastAsia="zh-TW"/>
              </w:rPr>
              <w:t>川越弘</w:t>
            </w:r>
          </w:p>
          <w:p w:rsidR="001345E1" w:rsidRPr="00CA4A13" w:rsidRDefault="001345E1" w:rsidP="001345E1">
            <w:pPr>
              <w:autoSpaceDE w:val="0"/>
              <w:autoSpaceDN w:val="0"/>
              <w:spacing w:line="220" w:lineRule="exact"/>
              <w:rPr>
                <w:rFonts w:ascii="ＭＳ 明朝" w:hAnsi="ＭＳ 明朝" w:cs="ＭＳ 明朝"/>
                <w:spacing w:val="-6"/>
                <w:kern w:val="0"/>
                <w:sz w:val="18"/>
                <w:szCs w:val="18"/>
                <w:lang w:eastAsia="zh-CN"/>
              </w:rPr>
            </w:pPr>
            <w:r w:rsidRPr="00CA4A13">
              <w:rPr>
                <w:rFonts w:ascii="ＭＳ 明朝" w:hAnsi="ＭＳ 明朝" w:cs="ＭＳ 明朝" w:hint="eastAsia"/>
                <w:spacing w:val="-6"/>
                <w:kern w:val="0"/>
                <w:sz w:val="18"/>
                <w:szCs w:val="18"/>
                <w:lang w:eastAsia="zh-TW"/>
              </w:rPr>
              <w:t>発行</w:t>
            </w:r>
            <w:r w:rsidRPr="00CA4A13">
              <w:rPr>
                <w:rFonts w:ascii="ＭＳ 明朝" w:hAnsi="ＭＳ 明朝" w:cs="ＭＳ 明朝"/>
                <w:spacing w:val="-6"/>
                <w:kern w:val="0"/>
                <w:sz w:val="18"/>
                <w:szCs w:val="18"/>
                <w:lang w:eastAsia="zh-TW"/>
              </w:rPr>
              <w:t xml:space="preserve"> </w:t>
            </w:r>
            <w:r w:rsidRPr="00CA4A13">
              <w:rPr>
                <w:rFonts w:ascii="ＭＳ 明朝" w:hAnsi="ＭＳ 明朝" w:cs="ＭＳ 明朝" w:hint="eastAsia"/>
                <w:spacing w:val="-6"/>
                <w:kern w:val="0"/>
                <w:sz w:val="18"/>
                <w:szCs w:val="18"/>
                <w:lang w:eastAsia="zh-TW"/>
              </w:rPr>
              <w:t>篠塚予奈（東京告白教会）</w:t>
            </w:r>
          </w:p>
          <w:p w:rsidR="001345E1" w:rsidRPr="00CA4A13" w:rsidRDefault="001345E1" w:rsidP="001345E1">
            <w:pPr>
              <w:autoSpaceDE w:val="0"/>
              <w:autoSpaceDN w:val="0"/>
              <w:spacing w:line="220" w:lineRule="exact"/>
              <w:rPr>
                <w:rFonts w:ascii="ＭＳ 明朝" w:hAnsi="ＭＳ 明朝" w:cs="ＭＳ Ｐゴシック"/>
                <w:spacing w:val="-12"/>
                <w:kern w:val="0"/>
                <w:sz w:val="18"/>
                <w:szCs w:val="18"/>
              </w:rPr>
            </w:pPr>
            <w:r w:rsidRPr="00CA4A13">
              <w:rPr>
                <w:rFonts w:ascii="ＭＳ 明朝" w:hAnsi="ＭＳ 明朝" w:cs="ＭＳ 明朝" w:hint="eastAsia"/>
                <w:spacing w:val="-12"/>
                <w:kern w:val="0"/>
                <w:sz w:val="18"/>
                <w:szCs w:val="18"/>
                <w:lang w:eastAsia="zh-TW"/>
              </w:rPr>
              <w:t>〒</w:t>
            </w:r>
            <w:r w:rsidRPr="00CA4A13">
              <w:rPr>
                <w:rFonts w:ascii="ＭＳ 明朝" w:hAnsi="ＭＳ 明朝" w:cs="ＭＳ Ｐゴシック"/>
                <w:spacing w:val="-12"/>
                <w:kern w:val="0"/>
                <w:sz w:val="18"/>
                <w:szCs w:val="18"/>
                <w:lang w:eastAsia="zh-TW"/>
              </w:rPr>
              <w:t>157-0061</w:t>
            </w:r>
            <w:r w:rsidRPr="00CA4A13">
              <w:rPr>
                <w:rFonts w:ascii="ＭＳ 明朝" w:hAnsi="ＭＳ 明朝" w:cs="ＭＳ 明朝" w:hint="eastAsia"/>
                <w:spacing w:val="-12"/>
                <w:kern w:val="0"/>
                <w:sz w:val="18"/>
                <w:szCs w:val="18"/>
                <w:lang w:eastAsia="zh-TW"/>
              </w:rPr>
              <w:t>東京都世田谷区北烏山</w:t>
            </w:r>
            <w:r w:rsidRPr="00CA4A13">
              <w:rPr>
                <w:rFonts w:ascii="ＭＳ 明朝" w:hAnsi="ＭＳ 明朝" w:cs="ＭＳ Ｐゴシック"/>
                <w:spacing w:val="-12"/>
                <w:kern w:val="0"/>
                <w:sz w:val="18"/>
                <w:szCs w:val="18"/>
                <w:lang w:eastAsia="zh-TW"/>
              </w:rPr>
              <w:t xml:space="preserve">1-51-12 </w:t>
            </w:r>
            <w:r w:rsidRPr="00CA4A13">
              <w:rPr>
                <w:rFonts w:ascii="ＭＳ 明朝" w:hAnsi="ＭＳ 明朝" w:cs="ＭＳ Ｐゴシック" w:hint="eastAsia"/>
                <w:spacing w:val="-12"/>
                <w:kern w:val="0"/>
                <w:sz w:val="18"/>
                <w:szCs w:val="18"/>
                <w:lang w:eastAsia="zh-TW"/>
              </w:rPr>
              <w:t xml:space="preserve">　</w:t>
            </w:r>
            <w:r w:rsidRPr="00CA4A13">
              <w:rPr>
                <w:rFonts w:ascii="ＭＳ 明朝" w:hAnsi="ＭＳ 明朝" w:cs="ＭＳ Ｐゴシック"/>
                <w:spacing w:val="-12"/>
                <w:kern w:val="0"/>
                <w:sz w:val="18"/>
                <w:szCs w:val="18"/>
                <w:lang w:eastAsia="zh-TW"/>
              </w:rPr>
              <w:t>TEL</w:t>
            </w:r>
            <w:r w:rsidRPr="00CA4A13">
              <w:rPr>
                <w:rFonts w:ascii="ＭＳ 明朝" w:hAnsi="ＭＳ 明朝" w:cs="ＭＳ 明朝" w:hint="eastAsia"/>
                <w:spacing w:val="-12"/>
                <w:kern w:val="0"/>
                <w:sz w:val="18"/>
                <w:szCs w:val="18"/>
                <w:lang w:eastAsia="zh-TW"/>
              </w:rPr>
              <w:t>＆</w:t>
            </w:r>
            <w:r w:rsidRPr="00CA4A13">
              <w:rPr>
                <w:rFonts w:ascii="ＭＳ 明朝" w:hAnsi="ＭＳ 明朝" w:cs="ＭＳ Ｐゴシック"/>
                <w:spacing w:val="-12"/>
                <w:kern w:val="0"/>
                <w:sz w:val="18"/>
                <w:szCs w:val="18"/>
                <w:lang w:eastAsia="zh-TW"/>
              </w:rPr>
              <w:t>FAX03-3300-6529</w:t>
            </w:r>
          </w:p>
        </w:tc>
      </w:tr>
    </w:tbl>
    <w:p w:rsidR="00586269" w:rsidRPr="001345E1" w:rsidRDefault="001345E1" w:rsidP="00DB2202">
      <w:pPr>
        <w:spacing w:line="260" w:lineRule="exact"/>
        <w:rPr>
          <w:rFonts w:asciiTheme="majorEastAsia" w:eastAsiaTheme="majorEastAsia" w:hAnsiTheme="majorEastAsia"/>
          <w:sz w:val="20"/>
          <w:szCs w:val="20"/>
        </w:rPr>
      </w:pPr>
      <w:r w:rsidRPr="001345E1">
        <w:rPr>
          <w:rFonts w:asciiTheme="majorEastAsia" w:eastAsiaTheme="majorEastAsia" w:hAnsiTheme="majorEastAsia" w:hint="eastAsia"/>
          <w:sz w:val="20"/>
          <w:szCs w:val="20"/>
        </w:rPr>
        <w:t>[編集部から]</w:t>
      </w:r>
    </w:p>
    <w:p w:rsidR="001345E1" w:rsidRDefault="001345E1" w:rsidP="00DB2202">
      <w:pPr>
        <w:spacing w:line="260" w:lineRule="exact"/>
        <w:rPr>
          <w:rFonts w:ascii="ＭＳ 明朝" w:hAnsi="ＭＳ 明朝"/>
          <w:sz w:val="20"/>
          <w:szCs w:val="20"/>
        </w:rPr>
      </w:pPr>
      <w:r>
        <w:rPr>
          <w:rFonts w:ascii="ＭＳ 明朝" w:hAnsi="ＭＳ 明朝" w:hint="eastAsia"/>
          <w:sz w:val="20"/>
          <w:szCs w:val="20"/>
        </w:rPr>
        <w:t xml:space="preserve">　「ヤスクニ通10月号」の4面の「辺野古判決」（沖縄）に「琉球タイムス」と載せましたが、「沖縄タイムス」の誤りです。訂正してお詫びいたします。</w:t>
      </w:r>
    </w:p>
    <w:p w:rsidR="001345E1" w:rsidRPr="00810E9B" w:rsidRDefault="001345E1" w:rsidP="00DB2202">
      <w:pPr>
        <w:spacing w:line="260" w:lineRule="exact"/>
        <w:rPr>
          <w:rFonts w:ascii="ＭＳ 明朝" w:hAnsi="ＭＳ 明朝"/>
          <w:sz w:val="20"/>
          <w:szCs w:val="20"/>
        </w:rPr>
      </w:pPr>
      <w:r>
        <w:rPr>
          <w:rFonts w:ascii="ＭＳ 明朝" w:hAnsi="ＭＳ 明朝" w:hint="eastAsia"/>
          <w:sz w:val="20"/>
          <w:szCs w:val="20"/>
        </w:rPr>
        <w:t xml:space="preserve">　第66回大会靖国神社問題特別委員会の組織は、委員長　井上豊、書記　篠塚予奈、</w:t>
      </w:r>
      <w:r w:rsidR="009B6E3D">
        <w:rPr>
          <w:rFonts w:ascii="ＭＳ 明朝" w:hAnsi="ＭＳ 明朝" w:hint="eastAsia"/>
          <w:sz w:val="20"/>
          <w:szCs w:val="20"/>
        </w:rPr>
        <w:t>会計　尾谷則昭、</w:t>
      </w:r>
      <w:r>
        <w:rPr>
          <w:rFonts w:ascii="ＭＳ 明朝" w:hAnsi="ＭＳ 明朝" w:hint="eastAsia"/>
          <w:sz w:val="20"/>
          <w:szCs w:val="20"/>
        </w:rPr>
        <w:t>編集　川越弘、</w:t>
      </w:r>
      <w:r w:rsidR="009B6E3D">
        <w:rPr>
          <w:rFonts w:ascii="ＭＳ 明朝" w:hAnsi="ＭＳ 明朝" w:hint="eastAsia"/>
          <w:sz w:val="20"/>
          <w:szCs w:val="20"/>
        </w:rPr>
        <w:t>発行　粂広国</w:t>
      </w:r>
      <w:r w:rsidR="00871695">
        <w:rPr>
          <w:rFonts w:ascii="ＭＳ 明朝" w:hAnsi="ＭＳ 明朝" w:hint="eastAsia"/>
          <w:sz w:val="20"/>
          <w:szCs w:val="20"/>
        </w:rPr>
        <w:t xml:space="preserve">・尾谷則昭　</w:t>
      </w:r>
      <w:r>
        <w:rPr>
          <w:rFonts w:ascii="ＭＳ 明朝" w:hAnsi="ＭＳ 明朝" w:hint="eastAsia"/>
          <w:sz w:val="20"/>
          <w:szCs w:val="20"/>
        </w:rPr>
        <w:t>です。よろしくお願いいたします。</w:t>
      </w:r>
    </w:p>
    <w:sectPr w:rsidR="001345E1" w:rsidRPr="00810E9B" w:rsidSect="008838C1">
      <w:footerReference w:type="default" r:id="rId9"/>
      <w:pgSz w:w="10319" w:h="14572" w:code="13"/>
      <w:pgMar w:top="851" w:right="851" w:bottom="851" w:left="851" w:header="567"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886" w:rsidRDefault="00D82886" w:rsidP="00497433">
      <w:r>
        <w:separator/>
      </w:r>
    </w:p>
  </w:endnote>
  <w:endnote w:type="continuationSeparator" w:id="0">
    <w:p w:rsidR="00D82886" w:rsidRDefault="00D82886" w:rsidP="0049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BE7" w:rsidRDefault="00F85630">
    <w:pPr>
      <w:pStyle w:val="a7"/>
      <w:jc w:val="center"/>
    </w:pPr>
    <w:r>
      <w:fldChar w:fldCharType="begin"/>
    </w:r>
    <w:r w:rsidR="003E6BE7">
      <w:instrText>PAGE   \* MERGEFORMAT</w:instrText>
    </w:r>
    <w:r>
      <w:fldChar w:fldCharType="separate"/>
    </w:r>
    <w:r w:rsidR="00734121" w:rsidRPr="00734121">
      <w:rPr>
        <w:noProof/>
        <w:lang w:val="ja-JP"/>
      </w:rPr>
      <w:t>1</w:t>
    </w:r>
    <w:r>
      <w:fldChar w:fldCharType="end"/>
    </w:r>
  </w:p>
  <w:p w:rsidR="003E6BE7" w:rsidRDefault="003E6BE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886" w:rsidRDefault="00D82886" w:rsidP="00497433">
      <w:r>
        <w:separator/>
      </w:r>
    </w:p>
  </w:footnote>
  <w:footnote w:type="continuationSeparator" w:id="0">
    <w:p w:rsidR="00D82886" w:rsidRDefault="00D82886" w:rsidP="004974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D73C5"/>
    <w:multiLevelType w:val="hybridMultilevel"/>
    <w:tmpl w:val="12583EF8"/>
    <w:lvl w:ilvl="0" w:tplc="5B72A928">
      <w:numFmt w:val="bullet"/>
      <w:lvlText w:val="＊"/>
      <w:lvlJc w:val="left"/>
      <w:pPr>
        <w:ind w:left="2670" w:hanging="360"/>
      </w:pPr>
      <w:rPr>
        <w:rFonts w:ascii="ＭＳ 明朝" w:eastAsia="ＭＳ 明朝" w:hAnsi="ＭＳ 明朝" w:cstheme="minorBidi" w:hint="eastAsia"/>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419"/>
    <w:rsid w:val="000176BE"/>
    <w:rsid w:val="00022FB7"/>
    <w:rsid w:val="00051014"/>
    <w:rsid w:val="000620BF"/>
    <w:rsid w:val="00074291"/>
    <w:rsid w:val="00081C5F"/>
    <w:rsid w:val="00084A26"/>
    <w:rsid w:val="0009189A"/>
    <w:rsid w:val="000C294C"/>
    <w:rsid w:val="000D7EEE"/>
    <w:rsid w:val="000E333E"/>
    <w:rsid w:val="001020E1"/>
    <w:rsid w:val="001045D1"/>
    <w:rsid w:val="00107101"/>
    <w:rsid w:val="001345E1"/>
    <w:rsid w:val="00156031"/>
    <w:rsid w:val="0016462D"/>
    <w:rsid w:val="00165193"/>
    <w:rsid w:val="001666BE"/>
    <w:rsid w:val="001868F4"/>
    <w:rsid w:val="001875EF"/>
    <w:rsid w:val="001A605A"/>
    <w:rsid w:val="001B40AA"/>
    <w:rsid w:val="001C5AAC"/>
    <w:rsid w:val="001E693C"/>
    <w:rsid w:val="001F3F60"/>
    <w:rsid w:val="002112AC"/>
    <w:rsid w:val="002127CF"/>
    <w:rsid w:val="00230720"/>
    <w:rsid w:val="002370AD"/>
    <w:rsid w:val="00246F7C"/>
    <w:rsid w:val="00261716"/>
    <w:rsid w:val="00264BEC"/>
    <w:rsid w:val="00287B40"/>
    <w:rsid w:val="002A29BF"/>
    <w:rsid w:val="002A4398"/>
    <w:rsid w:val="002A43F1"/>
    <w:rsid w:val="002A4DEE"/>
    <w:rsid w:val="002A6860"/>
    <w:rsid w:val="002B1CE7"/>
    <w:rsid w:val="002B2725"/>
    <w:rsid w:val="002C7CAE"/>
    <w:rsid w:val="002D7F84"/>
    <w:rsid w:val="00323830"/>
    <w:rsid w:val="003638CF"/>
    <w:rsid w:val="0036393F"/>
    <w:rsid w:val="0038327B"/>
    <w:rsid w:val="00384132"/>
    <w:rsid w:val="0038424C"/>
    <w:rsid w:val="00384C69"/>
    <w:rsid w:val="003B38EF"/>
    <w:rsid w:val="003C4C5E"/>
    <w:rsid w:val="003D7041"/>
    <w:rsid w:val="003E6BE7"/>
    <w:rsid w:val="0040079C"/>
    <w:rsid w:val="00410C00"/>
    <w:rsid w:val="00433CEC"/>
    <w:rsid w:val="00446BC3"/>
    <w:rsid w:val="00490C0D"/>
    <w:rsid w:val="00495C23"/>
    <w:rsid w:val="00497433"/>
    <w:rsid w:val="004C4D11"/>
    <w:rsid w:val="004F37D8"/>
    <w:rsid w:val="00530632"/>
    <w:rsid w:val="0053673B"/>
    <w:rsid w:val="00540795"/>
    <w:rsid w:val="005449ED"/>
    <w:rsid w:val="0055166C"/>
    <w:rsid w:val="00554E68"/>
    <w:rsid w:val="00560EBD"/>
    <w:rsid w:val="005733CD"/>
    <w:rsid w:val="00574B3B"/>
    <w:rsid w:val="00581BA6"/>
    <w:rsid w:val="00586269"/>
    <w:rsid w:val="005957FF"/>
    <w:rsid w:val="005A3777"/>
    <w:rsid w:val="005B290F"/>
    <w:rsid w:val="005C6710"/>
    <w:rsid w:val="005D5190"/>
    <w:rsid w:val="005E28F5"/>
    <w:rsid w:val="005F6942"/>
    <w:rsid w:val="00615676"/>
    <w:rsid w:val="00615F40"/>
    <w:rsid w:val="00616DCF"/>
    <w:rsid w:val="00645A8C"/>
    <w:rsid w:val="00676539"/>
    <w:rsid w:val="00687E99"/>
    <w:rsid w:val="00692C6E"/>
    <w:rsid w:val="006A0990"/>
    <w:rsid w:val="006B384B"/>
    <w:rsid w:val="006D20CD"/>
    <w:rsid w:val="006E1071"/>
    <w:rsid w:val="006F02E5"/>
    <w:rsid w:val="006F2847"/>
    <w:rsid w:val="006F59ED"/>
    <w:rsid w:val="00705707"/>
    <w:rsid w:val="00716879"/>
    <w:rsid w:val="0072784F"/>
    <w:rsid w:val="00734121"/>
    <w:rsid w:val="00736F4D"/>
    <w:rsid w:val="007405DE"/>
    <w:rsid w:val="00751BFF"/>
    <w:rsid w:val="00793E9D"/>
    <w:rsid w:val="007A677F"/>
    <w:rsid w:val="007B4A77"/>
    <w:rsid w:val="007C0CDF"/>
    <w:rsid w:val="007C5E2F"/>
    <w:rsid w:val="007D0B45"/>
    <w:rsid w:val="007D21CE"/>
    <w:rsid w:val="007E510C"/>
    <w:rsid w:val="007F1315"/>
    <w:rsid w:val="007F16EB"/>
    <w:rsid w:val="007F4AC4"/>
    <w:rsid w:val="007F5EE2"/>
    <w:rsid w:val="00810E9B"/>
    <w:rsid w:val="00821F3A"/>
    <w:rsid w:val="00823758"/>
    <w:rsid w:val="00824B78"/>
    <w:rsid w:val="00844607"/>
    <w:rsid w:val="00846FFE"/>
    <w:rsid w:val="008553AB"/>
    <w:rsid w:val="00871695"/>
    <w:rsid w:val="008827EB"/>
    <w:rsid w:val="008838C1"/>
    <w:rsid w:val="00886F2B"/>
    <w:rsid w:val="008B051D"/>
    <w:rsid w:val="008C7872"/>
    <w:rsid w:val="008D70AF"/>
    <w:rsid w:val="008D7F4B"/>
    <w:rsid w:val="008F4A10"/>
    <w:rsid w:val="00941CE1"/>
    <w:rsid w:val="00944DE6"/>
    <w:rsid w:val="00952150"/>
    <w:rsid w:val="0095354E"/>
    <w:rsid w:val="009558B2"/>
    <w:rsid w:val="009650F7"/>
    <w:rsid w:val="00993887"/>
    <w:rsid w:val="00997D3D"/>
    <w:rsid w:val="009B6BB7"/>
    <w:rsid w:val="009B6CB9"/>
    <w:rsid w:val="009B6E3D"/>
    <w:rsid w:val="009C19B5"/>
    <w:rsid w:val="009D5445"/>
    <w:rsid w:val="009F13D5"/>
    <w:rsid w:val="009F25F4"/>
    <w:rsid w:val="009F3B52"/>
    <w:rsid w:val="00A12EF6"/>
    <w:rsid w:val="00A24361"/>
    <w:rsid w:val="00A50396"/>
    <w:rsid w:val="00A63B6F"/>
    <w:rsid w:val="00A67C47"/>
    <w:rsid w:val="00A805E0"/>
    <w:rsid w:val="00AA1FEC"/>
    <w:rsid w:val="00AA2D3C"/>
    <w:rsid w:val="00AB51F4"/>
    <w:rsid w:val="00AC530B"/>
    <w:rsid w:val="00AD1464"/>
    <w:rsid w:val="00AE1406"/>
    <w:rsid w:val="00B02CAE"/>
    <w:rsid w:val="00B04B3C"/>
    <w:rsid w:val="00B14A12"/>
    <w:rsid w:val="00B171BB"/>
    <w:rsid w:val="00B579E3"/>
    <w:rsid w:val="00B74419"/>
    <w:rsid w:val="00B752F3"/>
    <w:rsid w:val="00B806A5"/>
    <w:rsid w:val="00B82F4F"/>
    <w:rsid w:val="00B860EA"/>
    <w:rsid w:val="00BA5DE0"/>
    <w:rsid w:val="00BB10A1"/>
    <w:rsid w:val="00BB356B"/>
    <w:rsid w:val="00BB55C2"/>
    <w:rsid w:val="00BC5387"/>
    <w:rsid w:val="00BC7C27"/>
    <w:rsid w:val="00BC7E4F"/>
    <w:rsid w:val="00BE75F5"/>
    <w:rsid w:val="00BF7527"/>
    <w:rsid w:val="00C02488"/>
    <w:rsid w:val="00C02B32"/>
    <w:rsid w:val="00C02F88"/>
    <w:rsid w:val="00C03D32"/>
    <w:rsid w:val="00C118EF"/>
    <w:rsid w:val="00C329CB"/>
    <w:rsid w:val="00C5760D"/>
    <w:rsid w:val="00C84DAF"/>
    <w:rsid w:val="00C85CC7"/>
    <w:rsid w:val="00C86A78"/>
    <w:rsid w:val="00CA4A13"/>
    <w:rsid w:val="00CB6322"/>
    <w:rsid w:val="00CC0933"/>
    <w:rsid w:val="00CC3674"/>
    <w:rsid w:val="00CF1ED3"/>
    <w:rsid w:val="00D0671C"/>
    <w:rsid w:val="00D07A31"/>
    <w:rsid w:val="00D15BD8"/>
    <w:rsid w:val="00D26FFA"/>
    <w:rsid w:val="00D541DC"/>
    <w:rsid w:val="00D669C6"/>
    <w:rsid w:val="00D729C3"/>
    <w:rsid w:val="00D730F2"/>
    <w:rsid w:val="00D74068"/>
    <w:rsid w:val="00D74251"/>
    <w:rsid w:val="00D82886"/>
    <w:rsid w:val="00D83F54"/>
    <w:rsid w:val="00DA157E"/>
    <w:rsid w:val="00DB2202"/>
    <w:rsid w:val="00DC747F"/>
    <w:rsid w:val="00DD621C"/>
    <w:rsid w:val="00E03BC0"/>
    <w:rsid w:val="00E24382"/>
    <w:rsid w:val="00E369AE"/>
    <w:rsid w:val="00E450CF"/>
    <w:rsid w:val="00E538BE"/>
    <w:rsid w:val="00E5476B"/>
    <w:rsid w:val="00E67F61"/>
    <w:rsid w:val="00E85308"/>
    <w:rsid w:val="00E85D38"/>
    <w:rsid w:val="00E87731"/>
    <w:rsid w:val="00EA7861"/>
    <w:rsid w:val="00EC1536"/>
    <w:rsid w:val="00F02A1F"/>
    <w:rsid w:val="00F03FB1"/>
    <w:rsid w:val="00F2140E"/>
    <w:rsid w:val="00F26282"/>
    <w:rsid w:val="00F30D67"/>
    <w:rsid w:val="00F34641"/>
    <w:rsid w:val="00F36B3E"/>
    <w:rsid w:val="00F45743"/>
    <w:rsid w:val="00F46CB9"/>
    <w:rsid w:val="00F51465"/>
    <w:rsid w:val="00F51CD3"/>
    <w:rsid w:val="00F6371E"/>
    <w:rsid w:val="00F7134D"/>
    <w:rsid w:val="00F7249A"/>
    <w:rsid w:val="00F76CEA"/>
    <w:rsid w:val="00F85630"/>
    <w:rsid w:val="00F94956"/>
    <w:rsid w:val="00FB4D5F"/>
    <w:rsid w:val="00FB614A"/>
    <w:rsid w:val="00FD4217"/>
    <w:rsid w:val="00FE3174"/>
    <w:rsid w:val="00FE35B0"/>
    <w:rsid w:val="00FE51EF"/>
    <w:rsid w:val="00FE61E2"/>
    <w:rsid w:val="00FE77D9"/>
    <w:rsid w:val="00FF0061"/>
    <w:rsid w:val="00FF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C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5957FF"/>
    <w:pPr>
      <w:widowControl w:val="0"/>
      <w:wordWrap w:val="0"/>
      <w:autoSpaceDE w:val="0"/>
      <w:autoSpaceDN w:val="0"/>
      <w:adjustRightInd w:val="0"/>
      <w:spacing w:line="357" w:lineRule="exact"/>
      <w:jc w:val="both"/>
    </w:pPr>
    <w:rPr>
      <w:rFonts w:ascii="ＭＳ 明朝" w:hAnsi="ＭＳ 明朝" w:cs="ＭＳ 明朝"/>
      <w:spacing w:val="2"/>
    </w:rPr>
  </w:style>
  <w:style w:type="character" w:styleId="a4">
    <w:name w:val="Emphasis"/>
    <w:uiPriority w:val="20"/>
    <w:qFormat/>
    <w:rsid w:val="00B14A12"/>
    <w:rPr>
      <w:i/>
      <w:iCs/>
    </w:rPr>
  </w:style>
  <w:style w:type="paragraph" w:styleId="a5">
    <w:name w:val="header"/>
    <w:basedOn w:val="a"/>
    <w:link w:val="a6"/>
    <w:uiPriority w:val="99"/>
    <w:unhideWhenUsed/>
    <w:rsid w:val="00497433"/>
    <w:pPr>
      <w:tabs>
        <w:tab w:val="center" w:pos="4252"/>
        <w:tab w:val="right" w:pos="8504"/>
      </w:tabs>
      <w:snapToGrid w:val="0"/>
    </w:pPr>
  </w:style>
  <w:style w:type="character" w:customStyle="1" w:styleId="a6">
    <w:name w:val="ヘッダー (文字)"/>
    <w:basedOn w:val="a0"/>
    <w:link w:val="a5"/>
    <w:uiPriority w:val="99"/>
    <w:rsid w:val="00497433"/>
  </w:style>
  <w:style w:type="paragraph" w:styleId="a7">
    <w:name w:val="footer"/>
    <w:basedOn w:val="a"/>
    <w:link w:val="a8"/>
    <w:uiPriority w:val="99"/>
    <w:unhideWhenUsed/>
    <w:rsid w:val="00497433"/>
    <w:pPr>
      <w:tabs>
        <w:tab w:val="center" w:pos="4252"/>
        <w:tab w:val="right" w:pos="8504"/>
      </w:tabs>
      <w:snapToGrid w:val="0"/>
    </w:pPr>
  </w:style>
  <w:style w:type="character" w:customStyle="1" w:styleId="a8">
    <w:name w:val="フッター (文字)"/>
    <w:basedOn w:val="a0"/>
    <w:link w:val="a7"/>
    <w:uiPriority w:val="99"/>
    <w:rsid w:val="00497433"/>
  </w:style>
  <w:style w:type="paragraph" w:styleId="a9">
    <w:name w:val="Plain Text"/>
    <w:basedOn w:val="a"/>
    <w:link w:val="aa"/>
    <w:uiPriority w:val="99"/>
    <w:unhideWhenUsed/>
    <w:rsid w:val="0053673B"/>
    <w:rPr>
      <w:rFonts w:ascii="ＭＳ 明朝" w:hAnsi="Courier New" w:cs="Courier New"/>
      <w:szCs w:val="21"/>
    </w:rPr>
  </w:style>
  <w:style w:type="character" w:customStyle="1" w:styleId="aa">
    <w:name w:val="書式なし (文字)"/>
    <w:link w:val="a9"/>
    <w:uiPriority w:val="99"/>
    <w:rsid w:val="0053673B"/>
    <w:rPr>
      <w:rFonts w:ascii="ＭＳ 明朝" w:eastAsia="ＭＳ 明朝" w:hAnsi="Courier New" w:cs="Courier New"/>
      <w:szCs w:val="21"/>
    </w:rPr>
  </w:style>
  <w:style w:type="paragraph" w:styleId="ab">
    <w:name w:val="Body Text"/>
    <w:basedOn w:val="a"/>
    <w:link w:val="ac"/>
    <w:uiPriority w:val="99"/>
    <w:unhideWhenUsed/>
    <w:rsid w:val="00261716"/>
  </w:style>
  <w:style w:type="character" w:customStyle="1" w:styleId="ac">
    <w:name w:val="本文 (文字)"/>
    <w:basedOn w:val="a0"/>
    <w:link w:val="ab"/>
    <w:uiPriority w:val="99"/>
    <w:rsid w:val="00261716"/>
  </w:style>
  <w:style w:type="paragraph" w:styleId="ad">
    <w:name w:val="Date"/>
    <w:basedOn w:val="a"/>
    <w:next w:val="a"/>
    <w:link w:val="ae"/>
    <w:uiPriority w:val="99"/>
    <w:unhideWhenUsed/>
    <w:rsid w:val="00261716"/>
  </w:style>
  <w:style w:type="character" w:customStyle="1" w:styleId="ae">
    <w:name w:val="日付 (文字)"/>
    <w:basedOn w:val="a0"/>
    <w:link w:val="ad"/>
    <w:uiPriority w:val="99"/>
    <w:rsid w:val="00261716"/>
  </w:style>
  <w:style w:type="paragraph" w:customStyle="1" w:styleId="Default">
    <w:name w:val="Default"/>
    <w:rsid w:val="00261716"/>
    <w:pPr>
      <w:widowControl w:val="0"/>
      <w:autoSpaceDE w:val="0"/>
      <w:autoSpaceDN w:val="0"/>
      <w:adjustRightInd w:val="0"/>
    </w:pPr>
    <w:rPr>
      <w:rFonts w:ascii="ＭＳ 明朝" w:hAnsi="ＭＳ 明朝" w:cs="ＭＳ 明朝"/>
      <w:color w:val="000000"/>
      <w:sz w:val="24"/>
      <w:szCs w:val="24"/>
    </w:rPr>
  </w:style>
  <w:style w:type="paragraph" w:styleId="af">
    <w:name w:val="Body Text First Indent"/>
    <w:basedOn w:val="ab"/>
    <w:link w:val="af0"/>
    <w:uiPriority w:val="99"/>
    <w:semiHidden/>
    <w:unhideWhenUsed/>
    <w:rsid w:val="00F51465"/>
    <w:pPr>
      <w:ind w:firstLineChars="100" w:firstLine="210"/>
    </w:pPr>
  </w:style>
  <w:style w:type="character" w:customStyle="1" w:styleId="af0">
    <w:name w:val="本文字下げ (文字)"/>
    <w:basedOn w:val="ac"/>
    <w:link w:val="af"/>
    <w:uiPriority w:val="99"/>
    <w:semiHidden/>
    <w:rsid w:val="00F51465"/>
  </w:style>
  <w:style w:type="character" w:styleId="af1">
    <w:name w:val="Hyperlink"/>
    <w:uiPriority w:val="99"/>
    <w:semiHidden/>
    <w:unhideWhenUsed/>
    <w:rsid w:val="00F51465"/>
    <w:rPr>
      <w:color w:val="0000FF"/>
      <w:u w:val="single"/>
    </w:rPr>
  </w:style>
  <w:style w:type="paragraph" w:styleId="Web">
    <w:name w:val="Normal (Web)"/>
    <w:basedOn w:val="a"/>
    <w:uiPriority w:val="99"/>
    <w:unhideWhenUsed/>
    <w:rsid w:val="005733CD"/>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character" w:styleId="af2">
    <w:name w:val="Strong"/>
    <w:uiPriority w:val="22"/>
    <w:qFormat/>
    <w:rsid w:val="00384C69"/>
    <w:rPr>
      <w:b/>
      <w:bCs/>
    </w:rPr>
  </w:style>
  <w:style w:type="paragraph" w:styleId="af3">
    <w:name w:val="No Spacing"/>
    <w:uiPriority w:val="1"/>
    <w:qFormat/>
    <w:rsid w:val="007A677F"/>
    <w:pPr>
      <w:widowControl w:val="0"/>
      <w:jc w:val="both"/>
    </w:pPr>
    <w:rPr>
      <w:kern w:val="2"/>
      <w:sz w:val="21"/>
      <w:szCs w:val="22"/>
    </w:rPr>
  </w:style>
  <w:style w:type="paragraph" w:styleId="af4">
    <w:name w:val="Body Text Indent"/>
    <w:basedOn w:val="a"/>
    <w:link w:val="af5"/>
    <w:uiPriority w:val="99"/>
    <w:semiHidden/>
    <w:unhideWhenUsed/>
    <w:rsid w:val="00F30D67"/>
    <w:pPr>
      <w:ind w:leftChars="400" w:left="851"/>
    </w:pPr>
  </w:style>
  <w:style w:type="character" w:customStyle="1" w:styleId="af5">
    <w:name w:val="本文インデント (文字)"/>
    <w:basedOn w:val="a0"/>
    <w:link w:val="af4"/>
    <w:uiPriority w:val="99"/>
    <w:semiHidden/>
    <w:rsid w:val="00F30D67"/>
  </w:style>
  <w:style w:type="paragraph" w:styleId="2">
    <w:name w:val="Body Text First Indent 2"/>
    <w:basedOn w:val="af4"/>
    <w:link w:val="20"/>
    <w:uiPriority w:val="99"/>
    <w:unhideWhenUsed/>
    <w:rsid w:val="00F30D67"/>
    <w:pPr>
      <w:ind w:firstLineChars="100" w:firstLine="210"/>
    </w:pPr>
    <w:rPr>
      <w:rFonts w:cs="Century"/>
      <w:szCs w:val="21"/>
    </w:rPr>
  </w:style>
  <w:style w:type="character" w:customStyle="1" w:styleId="20">
    <w:name w:val="本文字下げ 2 (文字)"/>
    <w:link w:val="2"/>
    <w:uiPriority w:val="99"/>
    <w:rsid w:val="00F30D67"/>
    <w:rPr>
      <w:rFonts w:ascii="Century" w:eastAsia="ＭＳ 明朝" w:hAnsi="Century" w:cs="Century"/>
      <w:szCs w:val="21"/>
    </w:rPr>
  </w:style>
  <w:style w:type="paragraph" w:styleId="af6">
    <w:name w:val="List Paragraph"/>
    <w:basedOn w:val="a"/>
    <w:uiPriority w:val="34"/>
    <w:qFormat/>
    <w:rsid w:val="009B6CB9"/>
    <w:pPr>
      <w:ind w:leftChars="400" w:left="84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C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5957FF"/>
    <w:pPr>
      <w:widowControl w:val="0"/>
      <w:wordWrap w:val="0"/>
      <w:autoSpaceDE w:val="0"/>
      <w:autoSpaceDN w:val="0"/>
      <w:adjustRightInd w:val="0"/>
      <w:spacing w:line="357" w:lineRule="exact"/>
      <w:jc w:val="both"/>
    </w:pPr>
    <w:rPr>
      <w:rFonts w:ascii="ＭＳ 明朝" w:hAnsi="ＭＳ 明朝" w:cs="ＭＳ 明朝"/>
      <w:spacing w:val="2"/>
    </w:rPr>
  </w:style>
  <w:style w:type="character" w:styleId="a4">
    <w:name w:val="Emphasis"/>
    <w:uiPriority w:val="20"/>
    <w:qFormat/>
    <w:rsid w:val="00B14A12"/>
    <w:rPr>
      <w:i/>
      <w:iCs/>
    </w:rPr>
  </w:style>
  <w:style w:type="paragraph" w:styleId="a5">
    <w:name w:val="header"/>
    <w:basedOn w:val="a"/>
    <w:link w:val="a6"/>
    <w:uiPriority w:val="99"/>
    <w:unhideWhenUsed/>
    <w:rsid w:val="00497433"/>
    <w:pPr>
      <w:tabs>
        <w:tab w:val="center" w:pos="4252"/>
        <w:tab w:val="right" w:pos="8504"/>
      </w:tabs>
      <w:snapToGrid w:val="0"/>
    </w:pPr>
  </w:style>
  <w:style w:type="character" w:customStyle="1" w:styleId="a6">
    <w:name w:val="ヘッダー (文字)"/>
    <w:basedOn w:val="a0"/>
    <w:link w:val="a5"/>
    <w:uiPriority w:val="99"/>
    <w:rsid w:val="00497433"/>
  </w:style>
  <w:style w:type="paragraph" w:styleId="a7">
    <w:name w:val="footer"/>
    <w:basedOn w:val="a"/>
    <w:link w:val="a8"/>
    <w:uiPriority w:val="99"/>
    <w:unhideWhenUsed/>
    <w:rsid w:val="00497433"/>
    <w:pPr>
      <w:tabs>
        <w:tab w:val="center" w:pos="4252"/>
        <w:tab w:val="right" w:pos="8504"/>
      </w:tabs>
      <w:snapToGrid w:val="0"/>
    </w:pPr>
  </w:style>
  <w:style w:type="character" w:customStyle="1" w:styleId="a8">
    <w:name w:val="フッター (文字)"/>
    <w:basedOn w:val="a0"/>
    <w:link w:val="a7"/>
    <w:uiPriority w:val="99"/>
    <w:rsid w:val="00497433"/>
  </w:style>
  <w:style w:type="paragraph" w:styleId="a9">
    <w:name w:val="Plain Text"/>
    <w:basedOn w:val="a"/>
    <w:link w:val="aa"/>
    <w:uiPriority w:val="99"/>
    <w:unhideWhenUsed/>
    <w:rsid w:val="0053673B"/>
    <w:rPr>
      <w:rFonts w:ascii="ＭＳ 明朝" w:hAnsi="Courier New" w:cs="Courier New"/>
      <w:szCs w:val="21"/>
    </w:rPr>
  </w:style>
  <w:style w:type="character" w:customStyle="1" w:styleId="aa">
    <w:name w:val="書式なし (文字)"/>
    <w:link w:val="a9"/>
    <w:uiPriority w:val="99"/>
    <w:rsid w:val="0053673B"/>
    <w:rPr>
      <w:rFonts w:ascii="ＭＳ 明朝" w:eastAsia="ＭＳ 明朝" w:hAnsi="Courier New" w:cs="Courier New"/>
      <w:szCs w:val="21"/>
    </w:rPr>
  </w:style>
  <w:style w:type="paragraph" w:styleId="ab">
    <w:name w:val="Body Text"/>
    <w:basedOn w:val="a"/>
    <w:link w:val="ac"/>
    <w:uiPriority w:val="99"/>
    <w:unhideWhenUsed/>
    <w:rsid w:val="00261716"/>
  </w:style>
  <w:style w:type="character" w:customStyle="1" w:styleId="ac">
    <w:name w:val="本文 (文字)"/>
    <w:basedOn w:val="a0"/>
    <w:link w:val="ab"/>
    <w:uiPriority w:val="99"/>
    <w:rsid w:val="00261716"/>
  </w:style>
  <w:style w:type="paragraph" w:styleId="ad">
    <w:name w:val="Date"/>
    <w:basedOn w:val="a"/>
    <w:next w:val="a"/>
    <w:link w:val="ae"/>
    <w:uiPriority w:val="99"/>
    <w:unhideWhenUsed/>
    <w:rsid w:val="00261716"/>
  </w:style>
  <w:style w:type="character" w:customStyle="1" w:styleId="ae">
    <w:name w:val="日付 (文字)"/>
    <w:basedOn w:val="a0"/>
    <w:link w:val="ad"/>
    <w:uiPriority w:val="99"/>
    <w:rsid w:val="00261716"/>
  </w:style>
  <w:style w:type="paragraph" w:customStyle="1" w:styleId="Default">
    <w:name w:val="Default"/>
    <w:rsid w:val="00261716"/>
    <w:pPr>
      <w:widowControl w:val="0"/>
      <w:autoSpaceDE w:val="0"/>
      <w:autoSpaceDN w:val="0"/>
      <w:adjustRightInd w:val="0"/>
    </w:pPr>
    <w:rPr>
      <w:rFonts w:ascii="ＭＳ 明朝" w:hAnsi="ＭＳ 明朝" w:cs="ＭＳ 明朝"/>
      <w:color w:val="000000"/>
      <w:sz w:val="24"/>
      <w:szCs w:val="24"/>
    </w:rPr>
  </w:style>
  <w:style w:type="paragraph" w:styleId="af">
    <w:name w:val="Body Text First Indent"/>
    <w:basedOn w:val="ab"/>
    <w:link w:val="af0"/>
    <w:uiPriority w:val="99"/>
    <w:semiHidden/>
    <w:unhideWhenUsed/>
    <w:rsid w:val="00F51465"/>
    <w:pPr>
      <w:ind w:firstLineChars="100" w:firstLine="210"/>
    </w:pPr>
  </w:style>
  <w:style w:type="character" w:customStyle="1" w:styleId="af0">
    <w:name w:val="本文字下げ (文字)"/>
    <w:basedOn w:val="ac"/>
    <w:link w:val="af"/>
    <w:uiPriority w:val="99"/>
    <w:semiHidden/>
    <w:rsid w:val="00F51465"/>
  </w:style>
  <w:style w:type="character" w:styleId="af1">
    <w:name w:val="Hyperlink"/>
    <w:uiPriority w:val="99"/>
    <w:semiHidden/>
    <w:unhideWhenUsed/>
    <w:rsid w:val="00F51465"/>
    <w:rPr>
      <w:color w:val="0000FF"/>
      <w:u w:val="single"/>
    </w:rPr>
  </w:style>
  <w:style w:type="paragraph" w:styleId="Web">
    <w:name w:val="Normal (Web)"/>
    <w:basedOn w:val="a"/>
    <w:uiPriority w:val="99"/>
    <w:unhideWhenUsed/>
    <w:rsid w:val="005733CD"/>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character" w:styleId="af2">
    <w:name w:val="Strong"/>
    <w:uiPriority w:val="22"/>
    <w:qFormat/>
    <w:rsid w:val="00384C69"/>
    <w:rPr>
      <w:b/>
      <w:bCs/>
    </w:rPr>
  </w:style>
  <w:style w:type="paragraph" w:styleId="af3">
    <w:name w:val="No Spacing"/>
    <w:uiPriority w:val="1"/>
    <w:qFormat/>
    <w:rsid w:val="007A677F"/>
    <w:pPr>
      <w:widowControl w:val="0"/>
      <w:jc w:val="both"/>
    </w:pPr>
    <w:rPr>
      <w:kern w:val="2"/>
      <w:sz w:val="21"/>
      <w:szCs w:val="22"/>
    </w:rPr>
  </w:style>
  <w:style w:type="paragraph" w:styleId="af4">
    <w:name w:val="Body Text Indent"/>
    <w:basedOn w:val="a"/>
    <w:link w:val="af5"/>
    <w:uiPriority w:val="99"/>
    <w:semiHidden/>
    <w:unhideWhenUsed/>
    <w:rsid w:val="00F30D67"/>
    <w:pPr>
      <w:ind w:leftChars="400" w:left="851"/>
    </w:pPr>
  </w:style>
  <w:style w:type="character" w:customStyle="1" w:styleId="af5">
    <w:name w:val="本文インデント (文字)"/>
    <w:basedOn w:val="a0"/>
    <w:link w:val="af4"/>
    <w:uiPriority w:val="99"/>
    <w:semiHidden/>
    <w:rsid w:val="00F30D67"/>
  </w:style>
  <w:style w:type="paragraph" w:styleId="2">
    <w:name w:val="Body Text First Indent 2"/>
    <w:basedOn w:val="af4"/>
    <w:link w:val="20"/>
    <w:uiPriority w:val="99"/>
    <w:unhideWhenUsed/>
    <w:rsid w:val="00F30D67"/>
    <w:pPr>
      <w:ind w:firstLineChars="100" w:firstLine="210"/>
    </w:pPr>
    <w:rPr>
      <w:rFonts w:cs="Century"/>
      <w:szCs w:val="21"/>
    </w:rPr>
  </w:style>
  <w:style w:type="character" w:customStyle="1" w:styleId="20">
    <w:name w:val="本文字下げ 2 (文字)"/>
    <w:link w:val="2"/>
    <w:uiPriority w:val="99"/>
    <w:rsid w:val="00F30D67"/>
    <w:rPr>
      <w:rFonts w:ascii="Century" w:eastAsia="ＭＳ 明朝" w:hAnsi="Century" w:cs="Century"/>
      <w:szCs w:val="21"/>
    </w:rPr>
  </w:style>
  <w:style w:type="paragraph" w:styleId="af6">
    <w:name w:val="List Paragraph"/>
    <w:basedOn w:val="a"/>
    <w:uiPriority w:val="34"/>
    <w:qFormat/>
    <w:rsid w:val="009B6CB9"/>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398883">
      <w:bodyDiv w:val="1"/>
      <w:marLeft w:val="0"/>
      <w:marRight w:val="0"/>
      <w:marTop w:val="0"/>
      <w:marBottom w:val="0"/>
      <w:divBdr>
        <w:top w:val="none" w:sz="0" w:space="0" w:color="auto"/>
        <w:left w:val="none" w:sz="0" w:space="0" w:color="auto"/>
        <w:bottom w:val="none" w:sz="0" w:space="0" w:color="auto"/>
        <w:right w:val="none" w:sz="0" w:space="0" w:color="auto"/>
      </w:divBdr>
    </w:div>
    <w:div w:id="459808747">
      <w:bodyDiv w:val="1"/>
      <w:marLeft w:val="0"/>
      <w:marRight w:val="0"/>
      <w:marTop w:val="0"/>
      <w:marBottom w:val="0"/>
      <w:divBdr>
        <w:top w:val="none" w:sz="0" w:space="0" w:color="auto"/>
        <w:left w:val="none" w:sz="0" w:space="0" w:color="auto"/>
        <w:bottom w:val="none" w:sz="0" w:space="0" w:color="auto"/>
        <w:right w:val="none" w:sz="0" w:space="0" w:color="auto"/>
      </w:divBdr>
    </w:div>
    <w:div w:id="574434754">
      <w:bodyDiv w:val="1"/>
      <w:marLeft w:val="0"/>
      <w:marRight w:val="0"/>
      <w:marTop w:val="0"/>
      <w:marBottom w:val="0"/>
      <w:divBdr>
        <w:top w:val="none" w:sz="0" w:space="0" w:color="auto"/>
        <w:left w:val="none" w:sz="0" w:space="0" w:color="auto"/>
        <w:bottom w:val="none" w:sz="0" w:space="0" w:color="auto"/>
        <w:right w:val="none" w:sz="0" w:space="0" w:color="auto"/>
      </w:divBdr>
    </w:div>
    <w:div w:id="695428612">
      <w:bodyDiv w:val="1"/>
      <w:marLeft w:val="0"/>
      <w:marRight w:val="0"/>
      <w:marTop w:val="0"/>
      <w:marBottom w:val="0"/>
      <w:divBdr>
        <w:top w:val="none" w:sz="0" w:space="0" w:color="auto"/>
        <w:left w:val="none" w:sz="0" w:space="0" w:color="auto"/>
        <w:bottom w:val="none" w:sz="0" w:space="0" w:color="auto"/>
        <w:right w:val="none" w:sz="0" w:space="0" w:color="auto"/>
      </w:divBdr>
    </w:div>
    <w:div w:id="753861426">
      <w:bodyDiv w:val="1"/>
      <w:marLeft w:val="0"/>
      <w:marRight w:val="0"/>
      <w:marTop w:val="0"/>
      <w:marBottom w:val="0"/>
      <w:divBdr>
        <w:top w:val="none" w:sz="0" w:space="0" w:color="auto"/>
        <w:left w:val="none" w:sz="0" w:space="0" w:color="auto"/>
        <w:bottom w:val="none" w:sz="0" w:space="0" w:color="auto"/>
        <w:right w:val="none" w:sz="0" w:space="0" w:color="auto"/>
      </w:divBdr>
    </w:div>
    <w:div w:id="873660793">
      <w:bodyDiv w:val="1"/>
      <w:marLeft w:val="0"/>
      <w:marRight w:val="0"/>
      <w:marTop w:val="0"/>
      <w:marBottom w:val="0"/>
      <w:divBdr>
        <w:top w:val="none" w:sz="0" w:space="0" w:color="auto"/>
        <w:left w:val="none" w:sz="0" w:space="0" w:color="auto"/>
        <w:bottom w:val="none" w:sz="0" w:space="0" w:color="auto"/>
        <w:right w:val="none" w:sz="0" w:space="0" w:color="auto"/>
      </w:divBdr>
    </w:div>
    <w:div w:id="880752645">
      <w:bodyDiv w:val="1"/>
      <w:marLeft w:val="0"/>
      <w:marRight w:val="0"/>
      <w:marTop w:val="0"/>
      <w:marBottom w:val="0"/>
      <w:divBdr>
        <w:top w:val="none" w:sz="0" w:space="0" w:color="auto"/>
        <w:left w:val="none" w:sz="0" w:space="0" w:color="auto"/>
        <w:bottom w:val="none" w:sz="0" w:space="0" w:color="auto"/>
        <w:right w:val="none" w:sz="0" w:space="0" w:color="auto"/>
      </w:divBdr>
    </w:div>
    <w:div w:id="937828141">
      <w:bodyDiv w:val="1"/>
      <w:marLeft w:val="0"/>
      <w:marRight w:val="0"/>
      <w:marTop w:val="0"/>
      <w:marBottom w:val="0"/>
      <w:divBdr>
        <w:top w:val="none" w:sz="0" w:space="0" w:color="auto"/>
        <w:left w:val="none" w:sz="0" w:space="0" w:color="auto"/>
        <w:bottom w:val="none" w:sz="0" w:space="0" w:color="auto"/>
        <w:right w:val="none" w:sz="0" w:space="0" w:color="auto"/>
      </w:divBdr>
    </w:div>
    <w:div w:id="951672640">
      <w:bodyDiv w:val="1"/>
      <w:marLeft w:val="0"/>
      <w:marRight w:val="0"/>
      <w:marTop w:val="0"/>
      <w:marBottom w:val="0"/>
      <w:divBdr>
        <w:top w:val="none" w:sz="0" w:space="0" w:color="auto"/>
        <w:left w:val="none" w:sz="0" w:space="0" w:color="auto"/>
        <w:bottom w:val="none" w:sz="0" w:space="0" w:color="auto"/>
        <w:right w:val="none" w:sz="0" w:space="0" w:color="auto"/>
      </w:divBdr>
    </w:div>
    <w:div w:id="1142190300">
      <w:bodyDiv w:val="1"/>
      <w:marLeft w:val="0"/>
      <w:marRight w:val="0"/>
      <w:marTop w:val="0"/>
      <w:marBottom w:val="0"/>
      <w:divBdr>
        <w:top w:val="none" w:sz="0" w:space="0" w:color="auto"/>
        <w:left w:val="none" w:sz="0" w:space="0" w:color="auto"/>
        <w:bottom w:val="none" w:sz="0" w:space="0" w:color="auto"/>
        <w:right w:val="none" w:sz="0" w:space="0" w:color="auto"/>
      </w:divBdr>
    </w:div>
    <w:div w:id="1354650403">
      <w:bodyDiv w:val="1"/>
      <w:marLeft w:val="0"/>
      <w:marRight w:val="0"/>
      <w:marTop w:val="0"/>
      <w:marBottom w:val="0"/>
      <w:divBdr>
        <w:top w:val="none" w:sz="0" w:space="0" w:color="auto"/>
        <w:left w:val="none" w:sz="0" w:space="0" w:color="auto"/>
        <w:bottom w:val="none" w:sz="0" w:space="0" w:color="auto"/>
        <w:right w:val="none" w:sz="0" w:space="0" w:color="auto"/>
      </w:divBdr>
    </w:div>
    <w:div w:id="1593009625">
      <w:bodyDiv w:val="1"/>
      <w:marLeft w:val="0"/>
      <w:marRight w:val="0"/>
      <w:marTop w:val="0"/>
      <w:marBottom w:val="0"/>
      <w:divBdr>
        <w:top w:val="none" w:sz="0" w:space="0" w:color="auto"/>
        <w:left w:val="none" w:sz="0" w:space="0" w:color="auto"/>
        <w:bottom w:val="none" w:sz="0" w:space="0" w:color="auto"/>
        <w:right w:val="none" w:sz="0" w:space="0" w:color="auto"/>
      </w:divBdr>
    </w:div>
    <w:div w:id="1617715875">
      <w:bodyDiv w:val="1"/>
      <w:marLeft w:val="0"/>
      <w:marRight w:val="0"/>
      <w:marTop w:val="0"/>
      <w:marBottom w:val="0"/>
      <w:divBdr>
        <w:top w:val="none" w:sz="0" w:space="0" w:color="auto"/>
        <w:left w:val="none" w:sz="0" w:space="0" w:color="auto"/>
        <w:bottom w:val="none" w:sz="0" w:space="0" w:color="auto"/>
        <w:right w:val="none" w:sz="0" w:space="0" w:color="auto"/>
      </w:divBdr>
    </w:div>
    <w:div w:id="1836801269">
      <w:bodyDiv w:val="1"/>
      <w:marLeft w:val="0"/>
      <w:marRight w:val="0"/>
      <w:marTop w:val="0"/>
      <w:marBottom w:val="0"/>
      <w:divBdr>
        <w:top w:val="none" w:sz="0" w:space="0" w:color="auto"/>
        <w:left w:val="none" w:sz="0" w:space="0" w:color="auto"/>
        <w:bottom w:val="none" w:sz="0" w:space="0" w:color="auto"/>
        <w:right w:val="none" w:sz="0" w:space="0" w:color="auto"/>
      </w:divBdr>
    </w:div>
    <w:div w:id="1891304750">
      <w:bodyDiv w:val="1"/>
      <w:marLeft w:val="0"/>
      <w:marRight w:val="0"/>
      <w:marTop w:val="0"/>
      <w:marBottom w:val="0"/>
      <w:divBdr>
        <w:top w:val="none" w:sz="0" w:space="0" w:color="auto"/>
        <w:left w:val="none" w:sz="0" w:space="0" w:color="auto"/>
        <w:bottom w:val="none" w:sz="0" w:space="0" w:color="auto"/>
        <w:right w:val="none" w:sz="0" w:space="0" w:color="auto"/>
      </w:divBdr>
    </w:div>
    <w:div w:id="1911695132">
      <w:bodyDiv w:val="1"/>
      <w:marLeft w:val="0"/>
      <w:marRight w:val="0"/>
      <w:marTop w:val="0"/>
      <w:marBottom w:val="0"/>
      <w:divBdr>
        <w:top w:val="none" w:sz="0" w:space="0" w:color="auto"/>
        <w:left w:val="none" w:sz="0" w:space="0" w:color="auto"/>
        <w:bottom w:val="none" w:sz="0" w:space="0" w:color="auto"/>
        <w:right w:val="none" w:sz="0" w:space="0" w:color="auto"/>
      </w:divBdr>
    </w:div>
    <w:div w:id="196041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22823;&#20250;&#38742;&#22269;\&#12516;&#12473;&#12463;&#12491;&#36890;&#20449;\&#31532;&#65303;&#65300;&#65297;&#21495;&#12288;&#12516;&#12473;&#12463;&#12491;&#36890;&#20449;%20&#65298;&#65296;&#65297;&#65302;&#24180;&#65297;&#65296;&#26376;&#21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5B87D-1028-4DC7-B68B-432E5CDCE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第７４１号　ヤスクニ通信 ２０１６年１０月号</Template>
  <TotalTime>1</TotalTime>
  <Pages>4</Pages>
  <Words>922</Words>
  <Characters>5258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Yutaka Inoue</cp:lastModifiedBy>
  <cp:revision>2</cp:revision>
  <cp:lastPrinted>2016-03-23T10:13:00Z</cp:lastPrinted>
  <dcterms:created xsi:type="dcterms:W3CDTF">2016-11-08T15:33:00Z</dcterms:created>
  <dcterms:modified xsi:type="dcterms:W3CDTF">2016-11-08T15:33:00Z</dcterms:modified>
</cp:coreProperties>
</file>