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F1" w:rsidRPr="00D730F2" w:rsidRDefault="00B14A12" w:rsidP="002A43F1">
      <w:pPr>
        <w:pBdr>
          <w:top w:val="double" w:sz="6" w:space="0" w:color="000000"/>
          <w:left w:val="double" w:sz="6" w:space="0" w:color="000000"/>
          <w:bottom w:val="double" w:sz="6" w:space="0" w:color="000000"/>
          <w:right w:val="double" w:sz="6" w:space="3" w:color="000000"/>
        </w:pBdr>
        <w:autoSpaceDE w:val="0"/>
        <w:autoSpaceDN w:val="0"/>
        <w:ind w:left="240" w:right="269"/>
        <w:rPr>
          <w:rFonts w:ascii="Times New Roman" w:eastAsia="ＭＳ 明朝" w:hAnsi="Times New Roman" w:cs="Arial Unicode MS"/>
          <w:kern w:val="3"/>
          <w:sz w:val="24"/>
          <w:szCs w:val="24"/>
          <w:lang w:bidi="hi-IN"/>
        </w:rPr>
      </w:pPr>
      <w:r w:rsidRPr="00B14A12">
        <w:rPr>
          <w:rFonts w:ascii="ＭＳ ゴシック" w:eastAsia="ＭＳ ゴシック" w:hAnsi="ＭＳ ゴシック" w:cs="ＭＳ ゴシック" w:hint="eastAsia"/>
          <w:kern w:val="0"/>
          <w:sz w:val="26"/>
          <w:szCs w:val="26"/>
          <w:lang w:val="ja-JP"/>
        </w:rPr>
        <w:t xml:space="preserve">　</w:t>
      </w:r>
      <w:r w:rsidR="002A43F1" w:rsidRPr="00B14A12">
        <w:rPr>
          <w:rFonts w:ascii="ＭＳ ゴシック" w:eastAsia="ＭＳ ゴシック" w:hAnsi="ＭＳ ゴシック" w:cs="ＭＳ ゴシック" w:hint="eastAsia"/>
          <w:kern w:val="0"/>
          <w:sz w:val="26"/>
          <w:szCs w:val="26"/>
          <w:lang w:val="ja-JP"/>
        </w:rPr>
        <w:t xml:space="preserve">　</w:t>
      </w:r>
      <w:r w:rsidR="002A43F1">
        <w:rPr>
          <w:rFonts w:ascii="ＭＳ ゴシック" w:eastAsia="ＭＳ ゴシック" w:hAnsi="ＭＳ ゴシック" w:cs="ＭＳ ゴシック" w:hint="eastAsia"/>
          <w:kern w:val="0"/>
          <w:sz w:val="26"/>
          <w:szCs w:val="26"/>
          <w:lang w:val="ja-JP"/>
        </w:rPr>
        <w:t xml:space="preserve">   </w:t>
      </w:r>
      <w:r w:rsidR="009B6BB7">
        <w:rPr>
          <w:rFonts w:ascii="ＭＳ ゴシック" w:eastAsia="ＭＳ ゴシック" w:hAnsi="ＭＳ ゴシック" w:cs="ＭＳ ゴシック" w:hint="eastAsia"/>
          <w:kern w:val="0"/>
          <w:sz w:val="26"/>
          <w:szCs w:val="26"/>
          <w:lang w:val="ja-JP"/>
        </w:rPr>
        <w:t>第７４０</w:t>
      </w:r>
      <w:r w:rsidR="002A43F1" w:rsidRPr="00D730F2">
        <w:rPr>
          <w:rFonts w:ascii="ＭＳ ゴシック" w:eastAsia="ＭＳ ゴシック" w:hAnsi="ＭＳ ゴシック" w:cs="ＭＳ ゴシック" w:hint="eastAsia"/>
          <w:kern w:val="0"/>
          <w:sz w:val="26"/>
          <w:szCs w:val="26"/>
          <w:lang w:val="ja-JP"/>
        </w:rPr>
        <w:t xml:space="preserve">号　</w:t>
      </w:r>
      <w:r w:rsidR="002A43F1" w:rsidRPr="00D730F2">
        <w:rPr>
          <w:rFonts w:ascii="ＭＳ ゴシック" w:eastAsia="ＭＳ ゴシック" w:hAnsi="ＭＳ ゴシック" w:cs="ＭＳ ゴシック" w:hint="eastAsia"/>
          <w:kern w:val="0"/>
          <w:sz w:val="44"/>
          <w:szCs w:val="44"/>
          <w:lang w:val="ja-JP"/>
        </w:rPr>
        <w:t>ヤスクニ通信</w:t>
      </w:r>
      <w:r w:rsidR="002A43F1" w:rsidRPr="00D730F2">
        <w:rPr>
          <w:rFonts w:ascii="ＭＳ ゴシック" w:eastAsia="ＭＳ ゴシック" w:hAnsi="ＭＳ ゴシック" w:cs="ＭＳ ゴシック"/>
          <w:kern w:val="0"/>
          <w:sz w:val="44"/>
          <w:szCs w:val="44"/>
          <w:lang w:val="ja-JP"/>
        </w:rPr>
        <w:t xml:space="preserve"> </w:t>
      </w:r>
      <w:r w:rsidR="002A43F1" w:rsidRPr="00D730F2">
        <w:rPr>
          <w:rFonts w:ascii="ＭＳ ゴシック" w:eastAsia="ＭＳ ゴシック" w:hAnsi="ＭＳ ゴシック" w:cs="ＭＳ ゴシック" w:hint="eastAsia"/>
          <w:kern w:val="0"/>
          <w:sz w:val="26"/>
          <w:szCs w:val="26"/>
          <w:lang w:val="ja-JP"/>
        </w:rPr>
        <w:t>２０１６年</w:t>
      </w:r>
      <w:r w:rsidR="009B6BB7">
        <w:rPr>
          <w:rFonts w:ascii="ＭＳ ゴシック" w:eastAsia="ＭＳ ゴシック" w:hAnsi="ＭＳ ゴシック" w:cs="ＭＳ ゴシック" w:hint="eastAsia"/>
          <w:kern w:val="0"/>
          <w:sz w:val="26"/>
          <w:szCs w:val="26"/>
          <w:lang w:val="ja-JP"/>
        </w:rPr>
        <w:t>９</w:t>
      </w:r>
      <w:r w:rsidR="002A43F1" w:rsidRPr="00D730F2">
        <w:rPr>
          <w:rFonts w:ascii="ＭＳ ゴシック" w:eastAsia="ＭＳ ゴシック" w:hAnsi="ＭＳ ゴシック" w:cs="ＭＳ ゴシック" w:hint="eastAsia"/>
          <w:kern w:val="0"/>
          <w:sz w:val="26"/>
          <w:szCs w:val="26"/>
          <w:lang w:val="ja-JP"/>
        </w:rPr>
        <w:t>月</w:t>
      </w:r>
      <w:r w:rsidR="009B6BB7">
        <w:rPr>
          <w:rFonts w:ascii="ＭＳ ゴシック" w:eastAsia="ＭＳ ゴシック" w:hAnsi="ＭＳ ゴシック" w:cs="ＭＳ ゴシック" w:hint="eastAsia"/>
          <w:kern w:val="0"/>
          <w:sz w:val="26"/>
          <w:szCs w:val="26"/>
          <w:lang w:val="ja-JP"/>
        </w:rPr>
        <w:t>１１</w:t>
      </w:r>
      <w:r w:rsidR="002A43F1" w:rsidRPr="00D730F2">
        <w:rPr>
          <w:rFonts w:ascii="ＭＳ ゴシック" w:eastAsia="ＭＳ ゴシック" w:hAnsi="ＭＳ ゴシック" w:cs="ＭＳ ゴシック" w:hint="eastAsia"/>
          <w:kern w:val="0"/>
          <w:sz w:val="26"/>
          <w:szCs w:val="26"/>
          <w:lang w:val="ja-JP"/>
        </w:rPr>
        <w:t>日</w:t>
      </w:r>
    </w:p>
    <w:p w:rsidR="002A43F1" w:rsidRPr="00D730F2" w:rsidRDefault="002A43F1" w:rsidP="002A43F1">
      <w:pPr>
        <w:pBdr>
          <w:top w:val="double" w:sz="6" w:space="0" w:color="000000"/>
          <w:left w:val="double" w:sz="6" w:space="0" w:color="000000"/>
          <w:bottom w:val="double" w:sz="6" w:space="0" w:color="000000"/>
          <w:right w:val="double" w:sz="6" w:space="3" w:color="000000"/>
        </w:pBdr>
        <w:autoSpaceDE w:val="0"/>
        <w:autoSpaceDN w:val="0"/>
        <w:spacing w:line="340" w:lineRule="exact"/>
        <w:ind w:left="240" w:right="269"/>
        <w:jc w:val="center"/>
        <w:rPr>
          <w:rFonts w:ascii="ＭＳ ゴシック" w:eastAsia="ＭＳ ゴシック" w:hAnsi="ＭＳ ゴシック" w:cs="ＭＳ ゴシック"/>
          <w:kern w:val="0"/>
          <w:sz w:val="26"/>
          <w:szCs w:val="26"/>
          <w:lang w:val="ja-JP"/>
        </w:rPr>
      </w:pPr>
      <w:r w:rsidRPr="00D730F2">
        <w:rPr>
          <w:rFonts w:ascii="ＭＳ ゴシック" w:eastAsia="ＭＳ ゴシック" w:hAnsi="ＭＳ ゴシック" w:cs="ＭＳ ゴシック" w:hint="eastAsia"/>
          <w:kern w:val="0"/>
          <w:sz w:val="26"/>
          <w:szCs w:val="26"/>
          <w:lang w:val="ja-JP"/>
        </w:rPr>
        <w:t>日本キリスト教会靖国神社問題特別委員会</w:t>
      </w:r>
    </w:p>
    <w:p w:rsidR="002A43F1" w:rsidRPr="00D730F2" w:rsidRDefault="002A43F1" w:rsidP="002A43F1">
      <w:pPr>
        <w:widowControl/>
        <w:spacing w:line="80" w:lineRule="exact"/>
        <w:jc w:val="left"/>
        <w:rPr>
          <w:rFonts w:ascii="ＭＳ ゴシック" w:eastAsia="ＭＳ ゴシック" w:hAnsi="ＭＳ ゴシック" w:cs="ＭＳ Ｐゴシック"/>
          <w:b/>
          <w:color w:val="000000"/>
          <w:kern w:val="0"/>
          <w:sz w:val="24"/>
          <w:szCs w:val="24"/>
        </w:rPr>
      </w:pPr>
    </w:p>
    <w:p w:rsidR="008838C1" w:rsidRDefault="008838C1" w:rsidP="00BF7527">
      <w:pPr>
        <w:autoSpaceDE w:val="0"/>
        <w:autoSpaceDN w:val="0"/>
        <w:adjustRightInd w:val="0"/>
        <w:spacing w:line="300" w:lineRule="exact"/>
        <w:jc w:val="left"/>
        <w:rPr>
          <w:rFonts w:ascii="ＭＳ 明朝" w:eastAsia="ＭＳ 明朝" w:hAnsi="Century" w:cs="ＭＳ 明朝"/>
          <w:color w:val="000000"/>
          <w:kern w:val="0"/>
          <w:szCs w:val="21"/>
        </w:rPr>
      </w:pPr>
    </w:p>
    <w:p w:rsidR="00BF7527" w:rsidRPr="00B02CAE" w:rsidRDefault="00BF7527" w:rsidP="00BF7527">
      <w:pPr>
        <w:autoSpaceDE w:val="0"/>
        <w:autoSpaceDN w:val="0"/>
        <w:adjustRightInd w:val="0"/>
        <w:spacing w:line="300" w:lineRule="exact"/>
        <w:jc w:val="left"/>
        <w:rPr>
          <w:rFonts w:asciiTheme="majorEastAsia" w:eastAsiaTheme="majorEastAsia" w:hAnsiTheme="majorEastAsia" w:cs="Times New Roman"/>
          <w:kern w:val="0"/>
          <w:szCs w:val="21"/>
        </w:rPr>
      </w:pPr>
      <w:r w:rsidRPr="00B02CAE">
        <w:rPr>
          <w:rFonts w:asciiTheme="majorEastAsia" w:eastAsiaTheme="majorEastAsia" w:hAnsiTheme="majorEastAsia" w:cs="ＭＳ 明朝" w:hint="eastAsia"/>
          <w:color w:val="000000"/>
          <w:kern w:val="0"/>
          <w:szCs w:val="21"/>
        </w:rPr>
        <w:t>〈祈りのために〉</w:t>
      </w:r>
    </w:p>
    <w:p w:rsidR="00BF7527" w:rsidRPr="00BF7527" w:rsidRDefault="00BF7527" w:rsidP="00BF7527">
      <w:pPr>
        <w:autoSpaceDE w:val="0"/>
        <w:autoSpaceDN w:val="0"/>
        <w:adjustRightInd w:val="0"/>
        <w:spacing w:line="300" w:lineRule="exact"/>
        <w:ind w:left="6720" w:hangingChars="3200" w:hanging="6720"/>
        <w:jc w:val="left"/>
        <w:rPr>
          <w:rFonts w:ascii="Times New Roman" w:eastAsia="ＭＳ 明朝" w:hAnsi="Times New Roman" w:cs="Times New Roman"/>
          <w:color w:val="000000"/>
          <w:kern w:val="0"/>
          <w:szCs w:val="21"/>
        </w:rPr>
      </w:pPr>
      <w:r w:rsidRPr="00BF7527">
        <w:rPr>
          <w:rFonts w:ascii="Times New Roman" w:eastAsia="ＭＳ 明朝" w:hAnsi="Times New Roman" w:cs="Times New Roman"/>
          <w:color w:val="000000"/>
          <w:kern w:val="0"/>
          <w:szCs w:val="21"/>
        </w:rPr>
        <w:t xml:space="preserve">  </w:t>
      </w:r>
      <w:r w:rsidRPr="00BF7527">
        <w:rPr>
          <w:rFonts w:ascii="Times New Roman" w:eastAsia="ＭＳ 明朝" w:hAnsi="Times New Roman" w:cs="Times New Roman" w:hint="eastAsia"/>
          <w:color w:val="000000"/>
          <w:kern w:val="0"/>
          <w:szCs w:val="21"/>
        </w:rPr>
        <w:t>「鳩は夕方になってノアのもとに帰って来た。見よ、鳩はくちばしにオリーブの葉をくわ</w:t>
      </w:r>
    </w:p>
    <w:p w:rsidR="00BF7527" w:rsidRPr="00BF7527" w:rsidRDefault="008838C1" w:rsidP="00BF7527">
      <w:pPr>
        <w:autoSpaceDE w:val="0"/>
        <w:autoSpaceDN w:val="0"/>
        <w:adjustRightInd w:val="0"/>
        <w:spacing w:line="300" w:lineRule="exact"/>
        <w:ind w:left="6720" w:hangingChars="3200" w:hanging="6720"/>
        <w:jc w:val="left"/>
        <w:rPr>
          <w:rFonts w:ascii="ＭＳ 明朝" w:eastAsia="ＭＳ 明朝" w:hAnsi="ＭＳ 明朝" w:cs="Times New Roman"/>
          <w:kern w:val="0"/>
          <w:szCs w:val="21"/>
        </w:rPr>
      </w:pPr>
      <w:r>
        <w:rPr>
          <w:rFonts w:ascii="Times New Roman" w:eastAsia="ＭＳ 明朝" w:hAnsi="Times New Roman" w:cs="Times New Roman" w:hint="eastAsia"/>
          <w:color w:val="000000"/>
          <w:kern w:val="0"/>
          <w:szCs w:val="21"/>
        </w:rPr>
        <w:t xml:space="preserve">　</w:t>
      </w:r>
      <w:r w:rsidR="00BF7527" w:rsidRPr="00BF7527">
        <w:rPr>
          <w:rFonts w:ascii="Times New Roman" w:eastAsia="ＭＳ 明朝" w:hAnsi="Times New Roman" w:cs="Times New Roman" w:hint="eastAsia"/>
          <w:color w:val="000000"/>
          <w:kern w:val="0"/>
          <w:szCs w:val="21"/>
        </w:rPr>
        <w:t>えていた。</w:t>
      </w:r>
      <w:r w:rsidR="00BF7527" w:rsidRPr="00BF7527">
        <w:rPr>
          <w:rFonts w:ascii="Times New Roman" w:eastAsia="ＭＳ 明朝" w:hAnsi="Times New Roman" w:cs="Times New Roman" w:hint="eastAsia"/>
          <w:color w:val="000000"/>
          <w:kern w:val="0"/>
          <w:szCs w:val="21"/>
          <w:lang w:eastAsia="zh-TW"/>
        </w:rPr>
        <w:t>」</w:t>
      </w:r>
      <w:r w:rsidR="00BF7527" w:rsidRPr="00BF7527">
        <w:rPr>
          <w:rFonts w:ascii="ＭＳ 明朝" w:eastAsia="ＭＳ 明朝" w:hAnsi="ＭＳ 明朝" w:cs="ＭＳ 明朝" w:hint="eastAsia"/>
          <w:color w:val="000000"/>
          <w:kern w:val="0"/>
          <w:szCs w:val="21"/>
          <w:lang w:eastAsia="zh-TW"/>
        </w:rPr>
        <w:t xml:space="preserve">　　　　　　　　　　　　　　　　　　　　</w:t>
      </w:r>
      <w:r w:rsidR="00BF7527" w:rsidRPr="00BF7527">
        <w:rPr>
          <w:rFonts w:ascii="ＭＳ 明朝" w:eastAsia="ＭＳ 明朝" w:hAnsi="ＭＳ 明朝" w:cs="ＭＳ 明朝" w:hint="eastAsia"/>
          <w:color w:val="000000"/>
          <w:kern w:val="0"/>
          <w:szCs w:val="21"/>
        </w:rPr>
        <w:t xml:space="preserve">　　　　　　</w:t>
      </w:r>
      <w:r w:rsidR="00BF7527" w:rsidRPr="00BF7527">
        <w:rPr>
          <w:rFonts w:ascii="ＭＳ 明朝" w:eastAsia="ＭＳ 明朝" w:hAnsi="ＭＳ 明朝" w:cs="ＭＳ 明朝" w:hint="eastAsia"/>
          <w:color w:val="000000"/>
          <w:kern w:val="0"/>
          <w:szCs w:val="21"/>
          <w:lang w:eastAsia="zh-TW"/>
        </w:rPr>
        <w:t>（創世記</w:t>
      </w:r>
      <w:r w:rsidR="00BF7527" w:rsidRPr="00BF7527">
        <w:rPr>
          <w:rFonts w:ascii="ＭＳ 明朝" w:eastAsia="ＭＳ 明朝" w:hAnsi="ＭＳ 明朝" w:cs="ＭＳ 明朝" w:hint="eastAsia"/>
          <w:color w:val="000000"/>
          <w:kern w:val="0"/>
          <w:szCs w:val="21"/>
        </w:rPr>
        <w:t>８</w:t>
      </w:r>
      <w:r w:rsidR="00BF7527" w:rsidRPr="00BF7527">
        <w:rPr>
          <w:rFonts w:ascii="ＭＳ 明朝" w:eastAsia="ＭＳ 明朝" w:hAnsi="ＭＳ 明朝" w:cs="ＭＳ 明朝" w:hint="eastAsia"/>
          <w:color w:val="000000"/>
          <w:kern w:val="0"/>
          <w:szCs w:val="21"/>
          <w:lang w:eastAsia="zh-TW"/>
        </w:rPr>
        <w:t>章</w:t>
      </w:r>
      <w:r w:rsidR="00BF7527" w:rsidRPr="00BF7527">
        <w:rPr>
          <w:rFonts w:ascii="ＭＳ 明朝" w:eastAsia="ＭＳ 明朝" w:hAnsi="ＭＳ 明朝" w:cs="ＭＳ 明朝" w:hint="eastAsia"/>
          <w:color w:val="000000"/>
          <w:kern w:val="0"/>
          <w:szCs w:val="21"/>
        </w:rPr>
        <w:t>11</w:t>
      </w:r>
      <w:r w:rsidR="00BF7527" w:rsidRPr="00BF7527">
        <w:rPr>
          <w:rFonts w:ascii="ＭＳ 明朝" w:eastAsia="ＭＳ 明朝" w:hAnsi="ＭＳ 明朝" w:cs="ＭＳ 明朝" w:hint="eastAsia"/>
          <w:color w:val="000000"/>
          <w:kern w:val="0"/>
          <w:szCs w:val="21"/>
          <w:lang w:eastAsia="zh-TW"/>
        </w:rPr>
        <w:t>節）</w:t>
      </w:r>
    </w:p>
    <w:p w:rsidR="00BF7527" w:rsidRPr="00BF7527" w:rsidRDefault="00BF7527" w:rsidP="00BF7527">
      <w:pPr>
        <w:rPr>
          <w:rFonts w:ascii="Century" w:eastAsia="ＭＳ 明朝" w:hAnsi="Century" w:cs="Times New Roman"/>
          <w:szCs w:val="21"/>
        </w:rPr>
      </w:pPr>
      <w:r w:rsidRPr="00BF7527">
        <w:rPr>
          <w:rFonts w:ascii="Century" w:eastAsia="ＭＳ 明朝" w:hAnsi="Century" w:cs="Times New Roman" w:hint="eastAsia"/>
          <w:szCs w:val="21"/>
        </w:rPr>
        <w:t xml:space="preserve">　ハトはなぜ、平和の象徴となったのでしょうか。この鳥は、毎年８月に行われる原爆記念日の式典にも登場します。人々がハトに託した願いと「安らかに眠って下さい。過ちは繰り返しませぬから」という言葉は明らかにつながっています。自分たち人類の犯した罪を悔い、もう二度と戦争の愚かさを繰り返さないという誓いを胸にいだきながらハトを空に放す、それは神との和解を求める祈りの行為ではないでしょうか。</w:t>
      </w:r>
    </w:p>
    <w:p w:rsidR="00BF7527" w:rsidRPr="00BF7527" w:rsidRDefault="00BF7527" w:rsidP="00BF7527">
      <w:pPr>
        <w:ind w:firstLineChars="100" w:firstLine="210"/>
        <w:rPr>
          <w:rFonts w:ascii="Century" w:eastAsia="ＭＳ 明朝" w:hAnsi="Century" w:cs="Times New Roman"/>
          <w:szCs w:val="21"/>
        </w:rPr>
      </w:pPr>
      <w:r w:rsidRPr="00BF7527">
        <w:rPr>
          <w:rFonts w:ascii="Century" w:eastAsia="ＭＳ 明朝" w:hAnsi="Century" w:cs="Times New Roman" w:hint="eastAsia"/>
          <w:szCs w:val="21"/>
        </w:rPr>
        <w:t>神の予告通り、ついに大洪水が始まりました。箱舟の窓から、神の怒りのために人間も動物もありとあらゆるものが滅ぼされてゆくのを見たノアの心中はいかばかりであったでしょう。嵐の中、箱舟の狭い部屋の中で、身をよせあい、必死に祈りを合わせているノアとその家族を想像してみて下さい。彼らにとって、世界は滅びたのです。</w:t>
      </w:r>
    </w:p>
    <w:p w:rsidR="00BF7527" w:rsidRPr="00BF7527" w:rsidRDefault="00BF7527" w:rsidP="00BF7527">
      <w:pPr>
        <w:rPr>
          <w:rFonts w:ascii="Century" w:eastAsia="ＭＳ 明朝" w:hAnsi="Century" w:cs="Times New Roman"/>
          <w:szCs w:val="21"/>
        </w:rPr>
      </w:pPr>
      <w:r w:rsidRPr="00BF7527">
        <w:rPr>
          <w:rFonts w:ascii="Century" w:eastAsia="ＭＳ 明朝" w:hAnsi="Century" w:cs="Times New Roman" w:hint="eastAsia"/>
          <w:szCs w:val="21"/>
        </w:rPr>
        <w:t xml:space="preserve">　大洪水が始まったあと</w:t>
      </w:r>
      <w:r w:rsidRPr="00BF7527">
        <w:rPr>
          <w:rFonts w:ascii="Century" w:eastAsia="ＭＳ 明朝" w:hAnsi="Century" w:cs="Times New Roman"/>
          <w:szCs w:val="21"/>
        </w:rPr>
        <w:t>150</w:t>
      </w:r>
      <w:r w:rsidRPr="00BF7527">
        <w:rPr>
          <w:rFonts w:ascii="Century" w:eastAsia="ＭＳ 明朝" w:hAnsi="Century" w:cs="Times New Roman" w:hint="eastAsia"/>
          <w:szCs w:val="21"/>
        </w:rPr>
        <w:t>日ののちに水が減って、箱舟はアララト山の上に止まりました。第</w:t>
      </w:r>
      <w:r w:rsidRPr="00BF7527">
        <w:rPr>
          <w:rFonts w:ascii="Century" w:eastAsia="ＭＳ 明朝" w:hAnsi="Century" w:cs="Times New Roman"/>
          <w:szCs w:val="21"/>
        </w:rPr>
        <w:t>10</w:t>
      </w:r>
      <w:r w:rsidRPr="00BF7527">
        <w:rPr>
          <w:rFonts w:ascii="Century" w:eastAsia="ＭＳ 明朝" w:hAnsi="Century" w:cs="Times New Roman" w:hint="eastAsia"/>
          <w:szCs w:val="21"/>
        </w:rPr>
        <w:t>の月の１日に山々の頂が現れ、それから</w:t>
      </w:r>
      <w:r w:rsidRPr="00BF7527">
        <w:rPr>
          <w:rFonts w:ascii="Century" w:eastAsia="ＭＳ 明朝" w:hAnsi="Century" w:cs="Times New Roman"/>
          <w:szCs w:val="21"/>
        </w:rPr>
        <w:t>40</w:t>
      </w:r>
      <w:r w:rsidRPr="00BF7527">
        <w:rPr>
          <w:rFonts w:ascii="Century" w:eastAsia="ＭＳ 明朝" w:hAnsi="Century" w:cs="Times New Roman" w:hint="eastAsia"/>
          <w:szCs w:val="21"/>
        </w:rPr>
        <w:t>日後にノアはようやく窓を開いて、からすを放しました。ノアはどうして</w:t>
      </w:r>
      <w:r w:rsidRPr="00BF7527">
        <w:rPr>
          <w:rFonts w:ascii="Century" w:eastAsia="ＭＳ 明朝" w:hAnsi="Century" w:cs="Times New Roman"/>
          <w:szCs w:val="21"/>
        </w:rPr>
        <w:t>40</w:t>
      </w:r>
      <w:r w:rsidRPr="00BF7527">
        <w:rPr>
          <w:rFonts w:ascii="Century" w:eastAsia="ＭＳ 明朝" w:hAnsi="Century" w:cs="Times New Roman" w:hint="eastAsia"/>
          <w:szCs w:val="21"/>
        </w:rPr>
        <w:t>日もの間待っていたのでしょうか。それは彼が、神のかくも恐るべき世界への審判を見たことで恐怖と不安に打ちのめされて、何をすることも出来ず、箱舟の隠れ家の中でじっとしていたからだと考えられます。しかしいつまでもそうしているわけにはいきません。ノアは重い腰を上げてからすを放ち、続けてハトを放しましたが止まる所が見つからなかったので戻ってきました。ノアは一週間待ってもう一度ハトを放します。ハトは夕方になって帰って来ました｡そのくちばしにオリーブの葉がありました。これは山岳地帯だけでなく遠方の平地からも水が引いたことを示しています。オリーブの葉を見たとき、ノアと家族の胸はどれほど感動にうちふるえたことでしょうか。それは神と人間の間の平和を伝えてきたのです。それはまた人間と人間、人間と自然の間にも平和があるように、というメッセージでもあるのです。</w:t>
      </w:r>
    </w:p>
    <w:p w:rsidR="00BF7527" w:rsidRPr="00BF7527" w:rsidRDefault="00BF7527" w:rsidP="00BF7527">
      <w:pPr>
        <w:rPr>
          <w:rFonts w:ascii="Century" w:eastAsia="ＭＳ 明朝" w:hAnsi="Century" w:cs="Times New Roman"/>
          <w:szCs w:val="21"/>
        </w:rPr>
      </w:pPr>
      <w:r w:rsidRPr="00BF7527">
        <w:rPr>
          <w:rFonts w:ascii="Century" w:eastAsia="ＭＳ 明朝" w:hAnsi="Century" w:cs="Times New Roman" w:hint="eastAsia"/>
          <w:szCs w:val="21"/>
        </w:rPr>
        <w:t xml:space="preserve">　神と人間の間に平和があるとき、世界に平和があります。人間が神をないがしろにしたとき戦争が起こったし、これからも起こる可能性があります。しかし、たとえ歯止めがないまま滅びに向かうかのように見える時代にあっても、絶望してはなりません。「神様、もうこれ以上お怒りにならないで下さい」と、祈り続ける心が希望を呼び起こすことを信じます。</w:t>
      </w:r>
    </w:p>
    <w:p w:rsidR="008838C1" w:rsidRDefault="008838C1" w:rsidP="00BF7527">
      <w:pPr>
        <w:rPr>
          <w:rFonts w:ascii="Century" w:eastAsia="ＭＳ 明朝" w:hAnsi="Century" w:cs="Times New Roman"/>
          <w:szCs w:val="21"/>
        </w:rPr>
      </w:pPr>
      <w:r w:rsidRPr="00BF7527">
        <w:rPr>
          <w:rFonts w:ascii="Century" w:eastAsia="ＭＳ 明朝" w:hAnsi="Century" w:cs="Times New Roman" w:hint="eastAsia"/>
          <w:b/>
          <w:szCs w:val="21"/>
        </w:rPr>
        <w:t>祈り</w:t>
      </w:r>
      <w:r>
        <w:rPr>
          <w:rFonts w:ascii="Century" w:eastAsia="ＭＳ 明朝" w:hAnsi="Century" w:cs="Times New Roman" w:hint="eastAsia"/>
          <w:b/>
          <w:szCs w:val="21"/>
        </w:rPr>
        <w:t xml:space="preserve">　</w:t>
      </w:r>
      <w:r w:rsidR="00BF7527" w:rsidRPr="00BF7527">
        <w:rPr>
          <w:rFonts w:ascii="Century" w:eastAsia="ＭＳ 明朝" w:hAnsi="Century" w:cs="Times New Roman" w:hint="eastAsia"/>
          <w:szCs w:val="21"/>
        </w:rPr>
        <w:t>広島で、長崎で、南京で、そして世界の各地から空に放たれたハトが、オリーブ</w:t>
      </w:r>
      <w:r>
        <w:rPr>
          <w:rFonts w:ascii="Century" w:eastAsia="ＭＳ 明朝" w:hAnsi="Century" w:cs="Times New Roman" w:hint="eastAsia"/>
          <w:szCs w:val="21"/>
        </w:rPr>
        <w:t>の</w:t>
      </w:r>
    </w:p>
    <w:p w:rsidR="008838C1" w:rsidRDefault="00B02CAE" w:rsidP="00BF7527">
      <w:pPr>
        <w:rPr>
          <w:rFonts w:ascii="Century" w:eastAsia="ＭＳ 明朝" w:hAnsi="Century" w:cs="Times New Roman"/>
          <w:szCs w:val="21"/>
        </w:rPr>
      </w:pPr>
      <w:r>
        <w:rPr>
          <w:rFonts w:ascii="Century" w:eastAsia="ＭＳ 明朝" w:hAnsi="Century" w:cs="Times New Roman" w:hint="eastAsia"/>
          <w:szCs w:val="21"/>
        </w:rPr>
        <w:t xml:space="preserve">　　</w:t>
      </w:r>
      <w:r w:rsidR="008838C1">
        <w:rPr>
          <w:rFonts w:ascii="Century" w:eastAsia="ＭＳ 明朝" w:hAnsi="Century" w:cs="Times New Roman" w:hint="eastAsia"/>
          <w:szCs w:val="21"/>
        </w:rPr>
        <w:t>葉をくわえて帰ってきますように。</w:t>
      </w:r>
    </w:p>
    <w:p w:rsidR="009B6BB7" w:rsidRPr="008838C1" w:rsidRDefault="008838C1" w:rsidP="00BF7527">
      <w:pPr>
        <w:rPr>
          <w:rFonts w:ascii="Century" w:eastAsia="ＭＳ 明朝" w:hAnsi="Century" w:cs="Times New Roman"/>
          <w:b/>
          <w:szCs w:val="21"/>
        </w:rPr>
      </w:pPr>
      <w:r>
        <w:rPr>
          <w:rFonts w:ascii="Century" w:eastAsia="ＭＳ 明朝" w:hAnsi="Century" w:cs="Times New Roman" w:hint="eastAsia"/>
          <w:szCs w:val="21"/>
        </w:rPr>
        <w:t xml:space="preserve">　　　　　　　　　　　　　</w:t>
      </w:r>
      <w:r w:rsidR="00BF7527" w:rsidRPr="00BF7527">
        <w:rPr>
          <w:rFonts w:ascii="Century" w:eastAsia="ＭＳ 明朝" w:hAnsi="Century" w:cs="Times New Roman" w:hint="eastAsia"/>
          <w:szCs w:val="21"/>
        </w:rPr>
        <w:t>井上　豊（広島長束教会牧師、靖国神社問題特別委員会委員）</w:t>
      </w:r>
    </w:p>
    <w:p w:rsidR="00AD1464" w:rsidRPr="00AD1464" w:rsidRDefault="00AD1464" w:rsidP="00AD1464">
      <w:pPr>
        <w:rPr>
          <w:rFonts w:asciiTheme="majorEastAsia" w:eastAsiaTheme="majorEastAsia" w:hAnsiTheme="majorEastAsia"/>
          <w:szCs w:val="21"/>
        </w:rPr>
      </w:pPr>
      <w:r>
        <w:rPr>
          <w:rFonts w:asciiTheme="majorEastAsia" w:eastAsiaTheme="majorEastAsia" w:hAnsiTheme="majorEastAsia" w:hint="eastAsia"/>
          <w:szCs w:val="21"/>
        </w:rPr>
        <w:lastRenderedPageBreak/>
        <w:t>[ヤスクニ問題と私]</w:t>
      </w:r>
    </w:p>
    <w:p w:rsidR="00AD1464" w:rsidRDefault="00AD1464" w:rsidP="00AD1464">
      <w:pPr>
        <w:rPr>
          <w:rFonts w:asciiTheme="minorEastAsia" w:hAnsiTheme="minorEastAsia"/>
          <w:szCs w:val="21"/>
        </w:rPr>
      </w:pPr>
    </w:p>
    <w:p w:rsidR="00AD1464" w:rsidRDefault="00AD1464" w:rsidP="00AD1464">
      <w:pPr>
        <w:jc w:val="center"/>
        <w:rPr>
          <w:rFonts w:asciiTheme="minorEastAsia" w:hAnsiTheme="minorEastAsia"/>
          <w:szCs w:val="21"/>
        </w:rPr>
      </w:pPr>
      <w:r>
        <w:rPr>
          <w:rFonts w:asciiTheme="minorEastAsia" w:hAnsiTheme="minorEastAsia" w:hint="eastAsia"/>
          <w:szCs w:val="21"/>
        </w:rPr>
        <w:t>神奈川外キ連主催「神奈川の渡日者の足跡を訪ねるツアー」に参加して</w:t>
      </w:r>
    </w:p>
    <w:p w:rsidR="00AD1464" w:rsidRDefault="00AD1464" w:rsidP="00AD1464">
      <w:pPr>
        <w:rPr>
          <w:rFonts w:asciiTheme="minorEastAsia" w:hAnsiTheme="minorEastAsia"/>
          <w:szCs w:val="21"/>
        </w:rPr>
      </w:pPr>
    </w:p>
    <w:p w:rsidR="00AD1464" w:rsidRDefault="00AD1464" w:rsidP="00AD1464">
      <w:pPr>
        <w:rPr>
          <w:rFonts w:asciiTheme="minorEastAsia" w:hAnsiTheme="minorEastAsia"/>
          <w:szCs w:val="21"/>
        </w:rPr>
      </w:pPr>
      <w:r>
        <w:rPr>
          <w:rFonts w:asciiTheme="minorEastAsia" w:hAnsiTheme="minorEastAsia" w:hint="eastAsia"/>
          <w:szCs w:val="21"/>
        </w:rPr>
        <w:t xml:space="preserve">　　　　　　　　　　　　　　　　　　　　　　　　　　　山田矩子（恵泉伝道所牧師）</w:t>
      </w:r>
    </w:p>
    <w:p w:rsidR="00AD1464" w:rsidRDefault="00AD1464" w:rsidP="00AD1464">
      <w:pPr>
        <w:rPr>
          <w:rFonts w:asciiTheme="minorEastAsia" w:hAnsiTheme="minorEastAsia"/>
          <w:szCs w:val="21"/>
        </w:rPr>
      </w:pPr>
      <w:r>
        <w:rPr>
          <w:rFonts w:asciiTheme="minorEastAsia" w:hAnsiTheme="minorEastAsia" w:hint="eastAsia"/>
          <w:szCs w:val="21"/>
        </w:rPr>
        <w:t xml:space="preserve">　今年5月、「相模湖・ダム」を訪ねるツアーに、各方面の方々と参加しました。相模湖は、多目的ダムによる人造湖です。日々、豊かに与えられている水や電気は、戦時下の強制連行、過酷な労働、尊い命の犠牲のもとにあります。その事実を40年近く記録し、謝罪し、語り伝えている「相模湖・ダムの歴史を記録する会」の方々から説明を受け、現地を案内していただきました。相模湖駅から下へと下っていったその湖底には、豊かな集落があったのです。戦時下、軍事関連事業に必要な水や電力を供給するため、神奈川県がダム建設に着手し、反対運動を続ける地元の人々は転居させられ、1940年から工事が始まりました。</w:t>
      </w:r>
    </w:p>
    <w:p w:rsidR="00AD1464" w:rsidRDefault="009558B2" w:rsidP="00AD1464">
      <w:pPr>
        <w:rPr>
          <w:rFonts w:asciiTheme="minorEastAsia" w:hAnsiTheme="minorEastAsia"/>
          <w:szCs w:val="21"/>
        </w:rPr>
      </w:pPr>
      <w:r>
        <w:rPr>
          <w:rFonts w:asciiTheme="minorEastAsia" w:hAnsiTheme="minorEastAsia" w:hint="eastAsia"/>
          <w:szCs w:val="21"/>
        </w:rPr>
        <w:t xml:space="preserve">　戦時下の労働力不足を補うため、地方からの働き手や学徒動員で</w:t>
      </w:r>
      <w:r w:rsidRPr="009558B2">
        <w:rPr>
          <w:rFonts w:asciiTheme="minorEastAsia" w:hAnsiTheme="minorEastAsia" w:hint="eastAsia"/>
          <w:szCs w:val="21"/>
        </w:rPr>
        <w:t>凌ぎ</w:t>
      </w:r>
      <w:r>
        <w:rPr>
          <w:rFonts w:asciiTheme="minorEastAsia" w:hAnsiTheme="minorEastAsia" w:hint="eastAsia"/>
          <w:szCs w:val="21"/>
        </w:rPr>
        <w:t>、</w:t>
      </w:r>
      <w:r w:rsidR="00AD1464">
        <w:rPr>
          <w:rFonts w:asciiTheme="minorEastAsia" w:hAnsiTheme="minorEastAsia" w:hint="eastAsia"/>
          <w:szCs w:val="21"/>
        </w:rPr>
        <w:t>労働力の多くは、国策により強制連行された朝鮮人、捕虜として連れてこられた中国人でした。危険、劣悪、過酷な労働により多くの犠牲者が出ましたが、創氏改名などのため名前も定かではなく、公文書には記録が残されていませんでした。そこで相模湖に住まう人々が、地元や関係者に聞きとり調査を始め、1976年に「相模湖・ダムの歴史を記録する会」が発足しました。そのきっかけは、「地元にあって、このダム建設に伴う史実に無知であったことに気付いたため」といわれています。気付かされた人々が話を聞き、調べ、学び、訴え、祈り、この地方に起こったことから歴史を考え、次世代の若者たちに伝えていく、地道な作業が続けられています。湖銘碑には、日本、韓国、中国の三カ国語で碑文が記されています。</w:t>
      </w:r>
    </w:p>
    <w:p w:rsidR="00AD1464" w:rsidRDefault="00AD1464" w:rsidP="00AD1464">
      <w:pPr>
        <w:rPr>
          <w:rFonts w:asciiTheme="minorEastAsia" w:hAnsiTheme="minorEastAsia"/>
          <w:szCs w:val="21"/>
        </w:rPr>
      </w:pPr>
      <w:r>
        <w:rPr>
          <w:rFonts w:asciiTheme="minorEastAsia" w:hAnsiTheme="minorEastAsia" w:hint="eastAsia"/>
          <w:szCs w:val="21"/>
        </w:rPr>
        <w:t xml:space="preserve">　これらの取り組みから一つのことが示されます。1969年の「靖国神社法案」の国会上程にあたり、キリスト者遺族の会が結成されました。1973年に始まった「津久井平和のつどい」は、その靖国法案に反対するキリスト者遺族の会と、法案に賛成する日本遺族会のメンバーが「一堂に会して、心情を吐露することから始まった」そうです。同じ地域に住み、同じ苦しみを負っている遺族たちが、真正面から靖国法案の問題に訴えたのです。それは、国に忠義を尽くし、英霊として祀られ、戦争を肯定するのではなく、命を奪われ、命を奪う戦争を二度と起こさないように、どう生きていくか共に考えるためです。</w:t>
      </w:r>
    </w:p>
    <w:p w:rsidR="00AD1464" w:rsidRDefault="00AD1464" w:rsidP="00AD1464">
      <w:pPr>
        <w:rPr>
          <w:rFonts w:asciiTheme="minorEastAsia" w:hAnsiTheme="minorEastAsia"/>
          <w:szCs w:val="21"/>
        </w:rPr>
      </w:pPr>
      <w:r>
        <w:rPr>
          <w:rFonts w:asciiTheme="minorEastAsia" w:hAnsiTheme="minorEastAsia" w:hint="eastAsia"/>
          <w:szCs w:val="21"/>
        </w:rPr>
        <w:t xml:space="preserve">　戦争は、「被害者」と「加害者」を生み出します。この「津久井平和のつどい」の原点は、「先の戦争の日本(人)の『加害者性』という問題に訴えること」であり、深い祈りをもって準備され、進められたそうです。今回ツアーに参加し、戦争責任の重さ、自らの罪を知らされました。しかし現在、改憲草案は個人の尊重ではなく、国が前面に押し出されようとする危機にあります。戦争の過ち、悲劇を繰り返すことのないよう、また日々の生活において、命が決して軽んじられることのない世界を願って、福音に立ち、悔い改め、足元から歩んでいけるよう祈ります。</w:t>
      </w:r>
    </w:p>
    <w:p w:rsidR="003B38EF" w:rsidRPr="00B02CAE" w:rsidRDefault="003B38EF" w:rsidP="003B38EF">
      <w:pPr>
        <w:widowControl/>
        <w:spacing w:line="320" w:lineRule="exact"/>
        <w:jc w:val="center"/>
        <w:rPr>
          <w:rFonts w:asciiTheme="majorEastAsia" w:eastAsiaTheme="majorEastAsia" w:hAnsiTheme="majorEastAsia" w:cs="メイリオ"/>
          <w:b/>
          <w:sz w:val="24"/>
          <w:szCs w:val="24"/>
        </w:rPr>
      </w:pPr>
      <w:r w:rsidRPr="00B02CAE">
        <w:rPr>
          <w:rFonts w:asciiTheme="majorEastAsia" w:eastAsiaTheme="majorEastAsia" w:hAnsiTheme="majorEastAsia" w:cs="メイリオ" w:hint="eastAsia"/>
          <w:b/>
          <w:sz w:val="24"/>
          <w:szCs w:val="24"/>
        </w:rPr>
        <w:lastRenderedPageBreak/>
        <w:t>天皇の「生前退位」表明による各界の反響とその問題点</w:t>
      </w:r>
    </w:p>
    <w:p w:rsidR="003B38EF" w:rsidRPr="008838C1" w:rsidRDefault="003B38EF" w:rsidP="003B38EF">
      <w:pPr>
        <w:widowControl/>
        <w:spacing w:line="320" w:lineRule="exact"/>
        <w:jc w:val="center"/>
        <w:rPr>
          <w:rFonts w:asciiTheme="minorEastAsia" w:hAnsiTheme="minorEastAsia" w:cs="メイリオ"/>
          <w:b/>
          <w:sz w:val="24"/>
          <w:szCs w:val="24"/>
        </w:rPr>
      </w:pPr>
    </w:p>
    <w:p w:rsidR="003B38EF" w:rsidRPr="003B38EF" w:rsidRDefault="003B38EF" w:rsidP="003B38EF">
      <w:pPr>
        <w:widowControl/>
        <w:spacing w:line="320" w:lineRule="exact"/>
        <w:jc w:val="left"/>
        <w:rPr>
          <w:rFonts w:asciiTheme="minorEastAsia" w:hAnsiTheme="minorEastAsia" w:cs="メイリオ"/>
          <w:szCs w:val="21"/>
        </w:rPr>
      </w:pPr>
      <w:r>
        <w:rPr>
          <w:rFonts w:asciiTheme="minorEastAsia" w:hAnsiTheme="minorEastAsia" w:cs="メイリオ" w:hint="eastAsia"/>
          <w:szCs w:val="21"/>
        </w:rPr>
        <w:t xml:space="preserve">　明仁天皇が</w:t>
      </w:r>
      <w:r w:rsidRPr="008838C1">
        <w:rPr>
          <w:rFonts w:asciiTheme="minorEastAsia" w:hAnsiTheme="minorEastAsia" w:cs="メイリオ" w:hint="eastAsia"/>
          <w:szCs w:val="21"/>
        </w:rPr>
        <w:t>、8月8</w:t>
      </w:r>
      <w:r>
        <w:rPr>
          <w:rFonts w:asciiTheme="minorEastAsia" w:hAnsiTheme="minorEastAsia" w:cs="メイリオ" w:hint="eastAsia"/>
          <w:szCs w:val="21"/>
        </w:rPr>
        <w:t>日、「生前退位」の自分の気持ちを表明し</w:t>
      </w:r>
      <w:r w:rsidRPr="008838C1">
        <w:rPr>
          <w:rFonts w:asciiTheme="minorEastAsia" w:hAnsiTheme="minorEastAsia" w:cs="メイリオ" w:hint="eastAsia"/>
          <w:szCs w:val="21"/>
        </w:rPr>
        <w:t>た</w:t>
      </w:r>
      <w:r>
        <w:rPr>
          <w:rFonts w:asciiTheme="minorEastAsia" w:hAnsiTheme="minorEastAsia" w:cs="メイリオ" w:hint="eastAsia"/>
          <w:szCs w:val="21"/>
        </w:rPr>
        <w:t>ことで、</w:t>
      </w:r>
      <w:r w:rsidRPr="008838C1">
        <w:rPr>
          <w:rFonts w:asciiTheme="minorEastAsia" w:hAnsiTheme="minorEastAsia" w:cs="メイリオ" w:hint="eastAsia"/>
          <w:kern w:val="0"/>
          <w:szCs w:val="21"/>
        </w:rPr>
        <w:t>7月16日の</w:t>
      </w:r>
      <w:hyperlink r:id="rId8" w:history="1">
        <w:r w:rsidRPr="008838C1">
          <w:rPr>
            <w:rFonts w:asciiTheme="minorEastAsia" w:hAnsiTheme="minorEastAsia" w:cs="メイリオ" w:hint="eastAsia"/>
            <w:kern w:val="0"/>
            <w:szCs w:val="21"/>
          </w:rPr>
          <w:t>産経新聞</w:t>
        </w:r>
      </w:hyperlink>
      <w:r>
        <w:rPr>
          <w:rFonts w:asciiTheme="minorEastAsia" w:hAnsiTheme="minorEastAsia" w:cs="メイリオ" w:hint="eastAsia"/>
          <w:kern w:val="0"/>
          <w:szCs w:val="21"/>
        </w:rPr>
        <w:t>は、「天皇の『生前退位』の意向を受けて</w:t>
      </w:r>
      <w:r w:rsidRPr="008838C1">
        <w:rPr>
          <w:rFonts w:asciiTheme="minorEastAsia" w:hAnsiTheme="minorEastAsia" w:cs="メイリオ" w:hint="eastAsia"/>
          <w:kern w:val="0"/>
          <w:szCs w:val="21"/>
        </w:rPr>
        <w:t>『保守派』の人たちの間で“大分裂”が勃発している。</w:t>
      </w:r>
      <w:r w:rsidRPr="009558B2">
        <w:rPr>
          <w:rFonts w:asciiTheme="minorEastAsia" w:hAnsiTheme="minorEastAsia" w:cs="メイリオ" w:hint="eastAsia"/>
          <w:kern w:val="0"/>
          <w:szCs w:val="21"/>
        </w:rPr>
        <w:t>日本会議副会長</w:t>
      </w:r>
      <w:r w:rsidRPr="003F559E">
        <w:rPr>
          <w:rFonts w:asciiTheme="minorEastAsia" w:hAnsiTheme="minorEastAsia" w:cs="メイリオ" w:hint="eastAsia"/>
          <w:kern w:val="0"/>
          <w:sz w:val="24"/>
          <w:szCs w:val="24"/>
        </w:rPr>
        <w:t>の</w:t>
      </w:r>
      <w:r w:rsidRPr="003B38EF">
        <w:rPr>
          <w:rFonts w:asciiTheme="minorEastAsia" w:hAnsiTheme="minorEastAsia" w:cs="メイリオ" w:hint="eastAsia"/>
          <w:kern w:val="0"/>
          <w:szCs w:val="21"/>
        </w:rPr>
        <w:t>小堀桂一郎氏は</w:t>
      </w:r>
      <w:r w:rsidRPr="008838C1">
        <w:rPr>
          <w:rFonts w:asciiTheme="minorEastAsia" w:hAnsiTheme="minorEastAsia" w:cs="メイリオ" w:hint="eastAsia"/>
          <w:kern w:val="0"/>
          <w:szCs w:val="21"/>
        </w:rPr>
        <w:t>、『事実上の国体の破壊につながるのではないかとの危惧は深刻である』」と報道している。</w:t>
      </w:r>
    </w:p>
    <w:p w:rsidR="003B38EF" w:rsidRPr="008838C1" w:rsidRDefault="003B38EF" w:rsidP="003B38EF">
      <w:pPr>
        <w:widowControl/>
        <w:spacing w:line="320" w:lineRule="exact"/>
        <w:jc w:val="left"/>
        <w:rPr>
          <w:rFonts w:asciiTheme="minorEastAsia" w:hAnsiTheme="minorEastAsia" w:cs="メイリオ"/>
          <w:kern w:val="0"/>
          <w:szCs w:val="21"/>
        </w:rPr>
      </w:pPr>
      <w:r>
        <w:rPr>
          <w:rFonts w:asciiTheme="minorEastAsia" w:hAnsiTheme="minorEastAsia" w:cs="メイリオ" w:hint="eastAsia"/>
          <w:kern w:val="0"/>
          <w:szCs w:val="21"/>
        </w:rPr>
        <w:t xml:space="preserve">　</w:t>
      </w:r>
      <w:r w:rsidRPr="008838C1">
        <w:rPr>
          <w:rFonts w:asciiTheme="minorEastAsia" w:hAnsiTheme="minorEastAsia" w:cs="メイリオ" w:hint="eastAsia"/>
          <w:color w:val="333333"/>
          <w:kern w:val="0"/>
          <w:szCs w:val="21"/>
        </w:rPr>
        <w:t>週間LITERAは</w:t>
      </w:r>
      <w:r w:rsidRPr="008838C1">
        <w:rPr>
          <w:rFonts w:asciiTheme="minorEastAsia" w:hAnsiTheme="minorEastAsia" w:hint="eastAsia"/>
          <w:szCs w:val="21"/>
        </w:rPr>
        <w:t>「</w:t>
      </w:r>
      <w:r w:rsidRPr="008838C1">
        <w:rPr>
          <w:rFonts w:asciiTheme="minorEastAsia" w:hAnsiTheme="minorEastAsia" w:cs="メイリオ" w:hint="eastAsia"/>
          <w:kern w:val="0"/>
          <w:szCs w:val="21"/>
        </w:rPr>
        <w:t>生前退位は、江戸時代後期以前の</w:t>
      </w:r>
      <w:hyperlink r:id="rId9" w:history="1">
        <w:r w:rsidRPr="008838C1">
          <w:rPr>
            <w:rFonts w:asciiTheme="minorEastAsia" w:hAnsiTheme="minorEastAsia" w:cs="メイリオ" w:hint="eastAsia"/>
            <w:kern w:val="0"/>
            <w:szCs w:val="21"/>
          </w:rPr>
          <w:t>皇室</w:t>
        </w:r>
      </w:hyperlink>
      <w:r w:rsidRPr="008838C1">
        <w:rPr>
          <w:rFonts w:asciiTheme="minorEastAsia" w:hAnsiTheme="minorEastAsia" w:cs="メイリオ" w:hint="eastAsia"/>
          <w:kern w:val="0"/>
          <w:szCs w:val="21"/>
        </w:rPr>
        <w:t>で行われていた。明治になって、天皇を頂点とする国家神道によって国民</w:t>
      </w:r>
      <w:r w:rsidR="00B02CAE">
        <w:rPr>
          <w:rFonts w:asciiTheme="minorEastAsia" w:hAnsiTheme="minorEastAsia" w:cs="メイリオ" w:hint="eastAsia"/>
          <w:kern w:val="0"/>
          <w:szCs w:val="21"/>
        </w:rPr>
        <w:t>を</w:t>
      </w:r>
      <w:r w:rsidRPr="008838C1">
        <w:rPr>
          <w:rFonts w:asciiTheme="minorEastAsia" w:hAnsiTheme="minorEastAsia" w:cs="メイリオ" w:hint="eastAsia"/>
          <w:kern w:val="0"/>
          <w:szCs w:val="21"/>
        </w:rPr>
        <w:t>支配しようと考えた政府は、大日本帝國</w:t>
      </w:r>
      <w:hyperlink r:id="rId10" w:history="1">
        <w:r w:rsidRPr="008838C1">
          <w:rPr>
            <w:rFonts w:asciiTheme="minorEastAsia" w:hAnsiTheme="minorEastAsia" w:cs="メイリオ" w:hint="eastAsia"/>
            <w:kern w:val="0"/>
            <w:szCs w:val="21"/>
          </w:rPr>
          <w:t>憲法</w:t>
        </w:r>
      </w:hyperlink>
      <w:r w:rsidRPr="008838C1">
        <w:rPr>
          <w:rFonts w:asciiTheme="minorEastAsia" w:hAnsiTheme="minorEastAsia" w:cs="メイリオ" w:hint="eastAsia"/>
          <w:kern w:val="0"/>
          <w:szCs w:val="21"/>
        </w:rPr>
        <w:t>と皇室典範で天皇を終身制にした。『万世一系』の男性血統を国家の基軸に据え、天皇を現人神と位置づけて、途中で降りることを許さなかった。</w:t>
      </w:r>
    </w:p>
    <w:p w:rsidR="003B38EF" w:rsidRPr="008838C1" w:rsidRDefault="003B38EF" w:rsidP="003B38EF">
      <w:pPr>
        <w:widowControl/>
        <w:spacing w:line="320" w:lineRule="exact"/>
        <w:jc w:val="left"/>
        <w:rPr>
          <w:rFonts w:asciiTheme="minorEastAsia" w:hAnsiTheme="minorEastAsia"/>
          <w:szCs w:val="21"/>
        </w:rPr>
      </w:pPr>
      <w:r w:rsidRPr="008838C1">
        <w:rPr>
          <w:rFonts w:asciiTheme="minorEastAsia" w:hAnsiTheme="minorEastAsia" w:cs="メイリオ" w:hint="eastAsia"/>
          <w:kern w:val="0"/>
          <w:szCs w:val="21"/>
        </w:rPr>
        <w:t xml:space="preserve">　大日本帝國憲法の復活を目標にしている安倍首相と日本会議は、</w:t>
      </w:r>
      <w:hyperlink r:id="rId11" w:history="1">
        <w:r w:rsidRPr="008838C1">
          <w:rPr>
            <w:rFonts w:asciiTheme="minorEastAsia" w:hAnsiTheme="minorEastAsia" w:cs="メイリオ" w:hint="eastAsia"/>
            <w:kern w:val="0"/>
            <w:szCs w:val="21"/>
          </w:rPr>
          <w:t>自民党</w:t>
        </w:r>
      </w:hyperlink>
      <w:r w:rsidRPr="008838C1">
        <w:rPr>
          <w:rFonts w:asciiTheme="minorEastAsia" w:hAnsiTheme="minorEastAsia" w:cs="メイリオ" w:hint="eastAsia"/>
          <w:kern w:val="0"/>
          <w:szCs w:val="21"/>
        </w:rPr>
        <w:t>の憲法改正草案や日本会議の『新憲法の大綱』で、天皇を『国家元首』</w:t>
      </w:r>
      <w:r>
        <w:rPr>
          <w:rFonts w:asciiTheme="minorEastAsia" w:hAnsiTheme="minorEastAsia" w:cs="メイリオ" w:hint="eastAsia"/>
          <w:kern w:val="0"/>
          <w:szCs w:val="21"/>
        </w:rPr>
        <w:t>と</w:t>
      </w:r>
      <w:r w:rsidRPr="008838C1">
        <w:rPr>
          <w:rFonts w:asciiTheme="minorEastAsia" w:hAnsiTheme="minorEastAsia" w:cs="メイリオ" w:hint="eastAsia"/>
          <w:kern w:val="0"/>
          <w:szCs w:val="21"/>
        </w:rPr>
        <w:t>規定した。</w:t>
      </w:r>
      <w:r>
        <w:rPr>
          <w:rFonts w:asciiTheme="minorEastAsia" w:hAnsiTheme="minorEastAsia" w:cs="メイリオ" w:hint="eastAsia"/>
          <w:kern w:val="0"/>
          <w:szCs w:val="21"/>
        </w:rPr>
        <w:t>彼らは</w:t>
      </w:r>
      <w:r w:rsidRPr="008838C1">
        <w:rPr>
          <w:rFonts w:asciiTheme="minorEastAsia" w:hAnsiTheme="minorEastAsia" w:cs="メイリオ" w:hint="eastAsia"/>
          <w:kern w:val="0"/>
          <w:szCs w:val="21"/>
        </w:rPr>
        <w:t>天皇を神話的な存在に戻し、国民支配の装置として再び政治利用しようという意図をもっており、</w:t>
      </w:r>
      <w:r w:rsidR="00B02CAE">
        <w:rPr>
          <w:rFonts w:asciiTheme="minorEastAsia" w:hAnsiTheme="minorEastAsia" w:cs="メイリオ" w:hint="eastAsia"/>
          <w:kern w:val="0"/>
          <w:szCs w:val="21"/>
        </w:rPr>
        <w:t>生前退位を認めることで</w:t>
      </w:r>
      <w:r w:rsidRPr="009558B2">
        <w:rPr>
          <w:rFonts w:asciiTheme="minorEastAsia" w:hAnsiTheme="minorEastAsia" w:cs="メイリオ" w:hint="eastAsia"/>
          <w:kern w:val="0"/>
          <w:szCs w:val="21"/>
        </w:rPr>
        <w:t>水泡に帰すた</w:t>
      </w:r>
      <w:r>
        <w:rPr>
          <w:rFonts w:asciiTheme="minorEastAsia" w:hAnsiTheme="minorEastAsia" w:cs="メイリオ" w:hint="eastAsia"/>
          <w:kern w:val="0"/>
          <w:szCs w:val="21"/>
        </w:rPr>
        <w:t>めに、</w:t>
      </w:r>
      <w:r w:rsidR="00B02CAE">
        <w:rPr>
          <w:rFonts w:asciiTheme="minorEastAsia" w:hAnsiTheme="minorEastAsia" w:cs="メイリオ" w:hint="eastAsia"/>
          <w:kern w:val="0"/>
          <w:szCs w:val="21"/>
        </w:rPr>
        <w:t>彼らを中心に</w:t>
      </w:r>
      <w:r w:rsidRPr="008838C1">
        <w:rPr>
          <w:rFonts w:asciiTheme="minorEastAsia" w:hAnsiTheme="minorEastAsia" w:cs="メイリオ" w:hint="eastAsia"/>
          <w:kern w:val="0"/>
          <w:szCs w:val="21"/>
        </w:rPr>
        <w:t>反対の大合唱が起こっている。『現人神』たる天皇を頂点とする国家神道の復権を狙う者らから見れば、天皇は『生涯在位』</w:t>
      </w:r>
      <w:r>
        <w:rPr>
          <w:rFonts w:asciiTheme="minorEastAsia" w:hAnsiTheme="minorEastAsia" w:cs="メイリオ" w:hint="eastAsia"/>
          <w:kern w:val="0"/>
          <w:szCs w:val="21"/>
        </w:rPr>
        <w:t>でなければならず、皇室典範の改正や『生前退位』は</w:t>
      </w:r>
      <w:r w:rsidRPr="008838C1">
        <w:rPr>
          <w:rFonts w:asciiTheme="minorEastAsia" w:hAnsiTheme="minorEastAsia" w:cs="メイリオ" w:hint="eastAsia"/>
          <w:kern w:val="0"/>
          <w:szCs w:val="21"/>
        </w:rPr>
        <w:t>もってのほかと言う。</w:t>
      </w:r>
    </w:p>
    <w:p w:rsidR="003B38EF" w:rsidRPr="008838C1" w:rsidRDefault="003B38EF" w:rsidP="003B38EF">
      <w:pPr>
        <w:widowControl/>
        <w:spacing w:line="320" w:lineRule="exact"/>
        <w:jc w:val="left"/>
        <w:rPr>
          <w:rFonts w:asciiTheme="minorEastAsia" w:hAnsiTheme="minorEastAsia" w:cs="メイリオ"/>
          <w:kern w:val="0"/>
          <w:szCs w:val="21"/>
        </w:rPr>
      </w:pPr>
      <w:r w:rsidRPr="008838C1">
        <w:rPr>
          <w:rFonts w:asciiTheme="minorEastAsia" w:hAnsiTheme="minorEastAsia" w:hint="eastAsia"/>
          <w:szCs w:val="21"/>
        </w:rPr>
        <w:t xml:space="preserve">　</w:t>
      </w:r>
      <w:hyperlink r:id="rId12" w:history="1">
        <w:r w:rsidRPr="008838C1">
          <w:rPr>
            <w:rFonts w:asciiTheme="minorEastAsia" w:hAnsiTheme="minorEastAsia" w:cs="メイリオ" w:hint="eastAsia"/>
            <w:kern w:val="0"/>
            <w:szCs w:val="21"/>
          </w:rPr>
          <w:t>小林よしのり</w:t>
        </w:r>
      </w:hyperlink>
      <w:r w:rsidRPr="008838C1">
        <w:rPr>
          <w:rFonts w:asciiTheme="minorEastAsia" w:hAnsiTheme="minorEastAsia" w:cs="メイリオ" w:hint="eastAsia"/>
          <w:kern w:val="0"/>
          <w:szCs w:val="21"/>
        </w:rPr>
        <w:t>氏は、『週刊ポスト』8月19・26日合併号で、</w:t>
      </w:r>
      <w:r w:rsidRPr="008838C1">
        <w:rPr>
          <w:rFonts w:asciiTheme="minorEastAsia" w:hAnsiTheme="minorEastAsia" w:hint="eastAsia"/>
          <w:szCs w:val="21"/>
        </w:rPr>
        <w:t>『</w:t>
      </w:r>
      <w:r w:rsidRPr="008838C1">
        <w:rPr>
          <w:rFonts w:asciiTheme="minorEastAsia" w:hAnsiTheme="minorEastAsia" w:cs="メイリオ" w:hint="eastAsia"/>
          <w:kern w:val="0"/>
          <w:szCs w:val="21"/>
        </w:rPr>
        <w:t>天皇や皇族の方々は、国民の持つ『基本的人権』が奪われている。移動、転居、思想信条、表現、</w:t>
      </w:r>
      <w:hyperlink r:id="rId13" w:history="1">
        <w:r w:rsidRPr="008838C1">
          <w:rPr>
            <w:rFonts w:asciiTheme="minorEastAsia" w:hAnsiTheme="minorEastAsia" w:cs="メイリオ" w:hint="eastAsia"/>
            <w:kern w:val="0"/>
            <w:szCs w:val="21"/>
          </w:rPr>
          <w:t>選挙</w:t>
        </w:r>
      </w:hyperlink>
      <w:r w:rsidRPr="008838C1">
        <w:rPr>
          <w:rFonts w:asciiTheme="minorEastAsia" w:hAnsiTheme="minorEastAsia" w:cs="メイリオ" w:hint="eastAsia"/>
          <w:kern w:val="0"/>
          <w:szCs w:val="21"/>
        </w:rPr>
        <w:t>投票の自由ま</w:t>
      </w:r>
      <w:r>
        <w:rPr>
          <w:rFonts w:asciiTheme="minorEastAsia" w:hAnsiTheme="minorEastAsia" w:cs="メイリオ" w:hint="eastAsia"/>
          <w:kern w:val="0"/>
          <w:szCs w:val="21"/>
        </w:rPr>
        <w:t>で、我々の</w:t>
      </w:r>
      <w:r w:rsidRPr="008838C1">
        <w:rPr>
          <w:rFonts w:asciiTheme="minorEastAsia" w:hAnsiTheme="minorEastAsia" w:cs="メイリオ" w:hint="eastAsia"/>
          <w:kern w:val="0"/>
          <w:szCs w:val="21"/>
        </w:rPr>
        <w:t>持っている自由がない。天皇は国民の奴隷ではないのか？　天皇は民主主義の『自由』と『平等』という価値に反している。リベラル知識人の中には、天皇を『被差別者』と見て、『天皇を解放すべきだ』という意見を持つ者もいる</w:t>
      </w:r>
      <w:r>
        <w:rPr>
          <w:rFonts w:asciiTheme="minorEastAsia" w:hAnsiTheme="minorEastAsia" w:cs="メイリオ" w:hint="eastAsia"/>
          <w:kern w:val="0"/>
          <w:szCs w:val="21"/>
        </w:rPr>
        <w:t>のに</w:t>
      </w:r>
      <w:r w:rsidRPr="008838C1">
        <w:rPr>
          <w:rFonts w:asciiTheme="minorEastAsia" w:hAnsiTheme="minorEastAsia" w:cs="メイリオ" w:hint="eastAsia"/>
          <w:kern w:val="0"/>
          <w:szCs w:val="21"/>
        </w:rPr>
        <w:t>」（8月8日）</w:t>
      </w:r>
      <w:r w:rsidRPr="008838C1">
        <w:rPr>
          <w:rFonts w:asciiTheme="minorEastAsia" w:hAnsiTheme="minorEastAsia" w:cs="メイリオ" w:hint="eastAsia"/>
          <w:color w:val="333333"/>
          <w:kern w:val="0"/>
          <w:szCs w:val="21"/>
        </w:rPr>
        <w:t>と記している。</w:t>
      </w:r>
    </w:p>
    <w:p w:rsidR="003B38EF" w:rsidRPr="008838C1" w:rsidRDefault="003B38EF" w:rsidP="003B38EF">
      <w:pPr>
        <w:widowControl/>
        <w:spacing w:line="320" w:lineRule="exact"/>
        <w:jc w:val="left"/>
        <w:rPr>
          <w:rFonts w:asciiTheme="minorEastAsia" w:hAnsiTheme="minorEastAsia" w:cs="メイリオ"/>
          <w:kern w:val="0"/>
          <w:szCs w:val="21"/>
        </w:rPr>
      </w:pPr>
      <w:r w:rsidRPr="008838C1">
        <w:rPr>
          <w:rFonts w:asciiTheme="minorEastAsia" w:hAnsiTheme="minorEastAsia" w:hint="eastAsia"/>
          <w:szCs w:val="21"/>
        </w:rPr>
        <w:t xml:space="preserve">　憲法学者の</w:t>
      </w:r>
      <w:r w:rsidRPr="008838C1">
        <w:rPr>
          <w:rFonts w:asciiTheme="minorEastAsia" w:hAnsiTheme="minorEastAsia" w:cs="メイリオ" w:hint="eastAsia"/>
          <w:kern w:val="0"/>
          <w:szCs w:val="21"/>
        </w:rPr>
        <w:t>木村草太氏は、「天皇の地位には特殊な政治的影響力がある。生前退位の政治利用を防ぐ目的のために、それを認めない制度にも合理性があろう。しかし天皇といえども、</w:t>
      </w:r>
      <w:r w:rsidRPr="008838C1">
        <w:rPr>
          <w:rFonts w:asciiTheme="minorEastAsia" w:hAnsiTheme="minorEastAsia" w:cs="メイリオ"/>
          <w:kern w:val="0"/>
          <w:szCs w:val="21"/>
        </w:rPr>
        <w:t xml:space="preserve"> </w:t>
      </w:r>
      <w:r w:rsidRPr="008838C1">
        <w:rPr>
          <w:rFonts w:asciiTheme="minorEastAsia" w:hAnsiTheme="minorEastAsia" w:cs="メイリオ" w:hint="eastAsia"/>
          <w:kern w:val="0"/>
          <w:szCs w:val="21"/>
        </w:rPr>
        <w:t>一</w:t>
      </w:r>
      <w:r w:rsidRPr="008838C1">
        <w:rPr>
          <w:rFonts w:asciiTheme="minorEastAsia" w:hAnsiTheme="minorEastAsia" w:cs="メイリオ"/>
          <w:kern w:val="0"/>
          <w:szCs w:val="21"/>
        </w:rPr>
        <w:t>人の人間である。天皇には、職業選択の自由もなければ、自由な表現活動や宗教活動もできない。それゆえに、生前退位を認め、天皇</w:t>
      </w:r>
      <w:r>
        <w:rPr>
          <w:rFonts w:asciiTheme="minorEastAsia" w:hAnsiTheme="minorEastAsia" w:cs="メイリオ"/>
          <w:kern w:val="0"/>
          <w:szCs w:val="21"/>
        </w:rPr>
        <w:t>の人権回復への道を開く必要がある。</w:t>
      </w:r>
      <w:r>
        <w:rPr>
          <w:rFonts w:asciiTheme="minorEastAsia" w:hAnsiTheme="minorEastAsia" w:cs="メイリオ" w:hint="eastAsia"/>
          <w:kern w:val="0"/>
          <w:szCs w:val="21"/>
        </w:rPr>
        <w:t>そのために、</w:t>
      </w:r>
      <w:r>
        <w:rPr>
          <w:rFonts w:asciiTheme="minorEastAsia" w:hAnsiTheme="minorEastAsia" w:cs="メイリオ"/>
          <w:kern w:val="0"/>
          <w:szCs w:val="21"/>
        </w:rPr>
        <w:t>政治利用されることを防ぐ</w:t>
      </w:r>
      <w:r w:rsidRPr="008838C1">
        <w:rPr>
          <w:rFonts w:asciiTheme="minorEastAsia" w:hAnsiTheme="minorEastAsia" w:cs="メイリオ"/>
          <w:kern w:val="0"/>
          <w:szCs w:val="21"/>
        </w:rPr>
        <w:t>明確な基準や厳格な手続きを設ける工夫が必要になる</w:t>
      </w:r>
      <w:r w:rsidRPr="008838C1">
        <w:rPr>
          <w:rFonts w:asciiTheme="minorEastAsia" w:hAnsiTheme="minorEastAsia" w:cs="メイリオ" w:hint="eastAsia"/>
          <w:kern w:val="0"/>
          <w:szCs w:val="21"/>
        </w:rPr>
        <w:t>」（</w:t>
      </w:r>
      <w:r w:rsidRPr="008838C1">
        <w:rPr>
          <w:rFonts w:asciiTheme="minorEastAsia" w:hAnsiTheme="minorEastAsia" w:cs="メイリオ"/>
          <w:kern w:val="0"/>
          <w:szCs w:val="21"/>
        </w:rPr>
        <w:t>朝日8月25日</w:t>
      </w:r>
      <w:r w:rsidRPr="008838C1">
        <w:rPr>
          <w:rFonts w:asciiTheme="minorEastAsia" w:hAnsiTheme="minorEastAsia" w:cs="メイリオ" w:hint="eastAsia"/>
          <w:kern w:val="0"/>
          <w:szCs w:val="21"/>
        </w:rPr>
        <w:t>）</w:t>
      </w:r>
      <w:r w:rsidRPr="008838C1">
        <w:rPr>
          <w:rFonts w:asciiTheme="minorEastAsia" w:hAnsiTheme="minorEastAsia" w:cs="メイリオ"/>
          <w:kern w:val="0"/>
          <w:szCs w:val="21"/>
        </w:rPr>
        <w:t>と</w:t>
      </w:r>
      <w:r>
        <w:rPr>
          <w:rFonts w:asciiTheme="minorEastAsia" w:hAnsiTheme="minorEastAsia" w:cs="メイリオ" w:hint="eastAsia"/>
          <w:kern w:val="0"/>
          <w:szCs w:val="21"/>
        </w:rPr>
        <w:t>言う</w:t>
      </w:r>
      <w:r w:rsidRPr="008838C1">
        <w:rPr>
          <w:rFonts w:asciiTheme="minorEastAsia" w:hAnsiTheme="minorEastAsia" w:cs="メイリオ"/>
          <w:kern w:val="0"/>
          <w:szCs w:val="21"/>
        </w:rPr>
        <w:t>。</w:t>
      </w:r>
    </w:p>
    <w:p w:rsidR="003B38EF" w:rsidRPr="008838C1" w:rsidRDefault="003B38EF" w:rsidP="003B38EF">
      <w:pPr>
        <w:widowControl/>
        <w:spacing w:line="320" w:lineRule="exact"/>
        <w:jc w:val="left"/>
        <w:rPr>
          <w:rFonts w:asciiTheme="minorEastAsia" w:hAnsiTheme="minorEastAsia" w:cs="メイリオ"/>
          <w:kern w:val="0"/>
          <w:szCs w:val="21"/>
        </w:rPr>
      </w:pPr>
      <w:r w:rsidRPr="008838C1">
        <w:rPr>
          <w:rFonts w:asciiTheme="minorEastAsia" w:hAnsiTheme="minorEastAsia" w:cs="メイリオ" w:hint="eastAsia"/>
          <w:kern w:val="0"/>
          <w:szCs w:val="21"/>
        </w:rPr>
        <w:t xml:space="preserve">　</w:t>
      </w:r>
      <w:r w:rsidRPr="008838C1">
        <w:rPr>
          <w:rFonts w:asciiTheme="minorEastAsia" w:hAnsiTheme="minorEastAsia" w:hint="eastAsia"/>
          <w:szCs w:val="21"/>
        </w:rPr>
        <w:t>九州大学の横田耕一名誉教授（憲法学）は、天皇の「生前退位」の表明について</w:t>
      </w:r>
      <w:r>
        <w:rPr>
          <w:rFonts w:asciiTheme="minorEastAsia" w:hAnsiTheme="minorEastAsia" w:hint="eastAsia"/>
          <w:szCs w:val="21"/>
        </w:rPr>
        <w:t>、</w:t>
      </w:r>
      <w:r w:rsidRPr="008838C1">
        <w:rPr>
          <w:rFonts w:asciiTheme="minorEastAsia" w:hAnsiTheme="minorEastAsia" w:hint="eastAsia"/>
          <w:szCs w:val="21"/>
        </w:rPr>
        <w:t>「天皇の発意で物事が動く形は望ましくない。国民の側にも、主権者である国民の意思で置いている天皇ではなく、上に</w:t>
      </w:r>
      <w:r w:rsidR="00B02CAE">
        <w:rPr>
          <w:rFonts w:asciiTheme="minorEastAsia" w:hAnsiTheme="minorEastAsia" w:hint="eastAsia"/>
          <w:szCs w:val="21"/>
        </w:rPr>
        <w:t>戴いて</w:t>
      </w:r>
      <w:r w:rsidRPr="008838C1">
        <w:rPr>
          <w:rFonts w:asciiTheme="minorEastAsia" w:hAnsiTheme="minorEastAsia" w:hint="eastAsia"/>
          <w:szCs w:val="21"/>
        </w:rPr>
        <w:t>いるという意識がある。憲法が考えていた象徴天皇の姿とはそういうものではなかったはずで、天皇の問題を主権者であるわれわれはどう考えるか、この機会にきちんと考える必要がある」(NHK8月8日)と語</w:t>
      </w:r>
      <w:r>
        <w:rPr>
          <w:rFonts w:asciiTheme="minorEastAsia" w:hAnsiTheme="minorEastAsia" w:hint="eastAsia"/>
          <w:szCs w:val="21"/>
        </w:rPr>
        <w:t>っている</w:t>
      </w:r>
      <w:r w:rsidRPr="008838C1">
        <w:rPr>
          <w:rFonts w:asciiTheme="minorEastAsia" w:hAnsiTheme="minorEastAsia" w:hint="eastAsia"/>
          <w:szCs w:val="21"/>
        </w:rPr>
        <w:t>。</w:t>
      </w:r>
    </w:p>
    <w:p w:rsidR="003B38EF" w:rsidRDefault="003B38EF" w:rsidP="003B38EF">
      <w:pPr>
        <w:spacing w:line="320" w:lineRule="exact"/>
        <w:jc w:val="left"/>
        <w:rPr>
          <w:rFonts w:asciiTheme="minorEastAsia" w:hAnsiTheme="minorEastAsia" w:cs="メイリオ"/>
          <w:kern w:val="0"/>
          <w:szCs w:val="21"/>
        </w:rPr>
      </w:pPr>
      <w:r w:rsidRPr="008838C1">
        <w:rPr>
          <w:rFonts w:asciiTheme="minorEastAsia" w:hAnsiTheme="minorEastAsia" w:cs="Courier New" w:hint="eastAsia"/>
          <w:szCs w:val="21"/>
        </w:rPr>
        <w:t xml:space="preserve">　</w:t>
      </w:r>
      <w:r w:rsidRPr="008838C1">
        <w:rPr>
          <w:rFonts w:asciiTheme="minorEastAsia" w:hAnsiTheme="minorEastAsia" w:cs="メイリオ" w:hint="eastAsia"/>
          <w:bCs/>
          <w:kern w:val="0"/>
          <w:szCs w:val="21"/>
        </w:rPr>
        <w:t>山折哲雄</w:t>
      </w:r>
      <w:r>
        <w:rPr>
          <w:rFonts w:asciiTheme="minorEastAsia" w:hAnsiTheme="minorEastAsia" w:cs="メイリオ" w:hint="eastAsia"/>
          <w:bCs/>
          <w:kern w:val="0"/>
          <w:szCs w:val="21"/>
        </w:rPr>
        <w:t>（</w:t>
      </w:r>
      <w:r w:rsidRPr="008838C1">
        <w:rPr>
          <w:rFonts w:asciiTheme="minorEastAsia" w:hAnsiTheme="minorEastAsia" w:cs="メイリオ" w:hint="eastAsia"/>
          <w:bCs/>
          <w:kern w:val="0"/>
          <w:szCs w:val="21"/>
        </w:rPr>
        <w:t>宗教学者</w:t>
      </w:r>
      <w:r>
        <w:rPr>
          <w:rFonts w:asciiTheme="minorEastAsia" w:hAnsiTheme="minorEastAsia" w:cs="メイリオ" w:hint="eastAsia"/>
          <w:bCs/>
          <w:kern w:val="0"/>
          <w:szCs w:val="21"/>
        </w:rPr>
        <w:t>）</w:t>
      </w:r>
      <w:r w:rsidRPr="008838C1">
        <w:rPr>
          <w:rFonts w:asciiTheme="minorEastAsia" w:hAnsiTheme="minorEastAsia" w:cs="メイリオ" w:hint="eastAsia"/>
          <w:bCs/>
          <w:kern w:val="0"/>
          <w:szCs w:val="21"/>
        </w:rPr>
        <w:t>は、</w:t>
      </w:r>
      <w:r w:rsidRPr="008838C1">
        <w:rPr>
          <w:rFonts w:asciiTheme="minorEastAsia" w:hAnsiTheme="minorEastAsia" w:cs="メイリオ" w:hint="eastAsia"/>
          <w:kern w:val="0"/>
          <w:szCs w:val="21"/>
        </w:rPr>
        <w:t>「天皇の代替りのとき、旧皇室典範では『即位の礼とともに[大嘗祭]を行う』と規定されていたが、昭和22年の新皇室典範ではこの『大嘗祭』規定が削除されている。この国</w:t>
      </w:r>
      <w:r>
        <w:rPr>
          <w:rFonts w:asciiTheme="minorEastAsia" w:hAnsiTheme="minorEastAsia" w:cs="メイリオ" w:hint="eastAsia"/>
          <w:kern w:val="0"/>
          <w:szCs w:val="21"/>
        </w:rPr>
        <w:t>のかたちを考える</w:t>
      </w:r>
      <w:r w:rsidRPr="00B02CAE">
        <w:rPr>
          <w:rFonts w:asciiTheme="minorEastAsia" w:hAnsiTheme="minorEastAsia" w:cs="メイリオ" w:hint="eastAsia"/>
          <w:kern w:val="0"/>
          <w:szCs w:val="21"/>
        </w:rPr>
        <w:t>に</w:t>
      </w:r>
      <w:r>
        <w:rPr>
          <w:rFonts w:asciiTheme="minorEastAsia" w:hAnsiTheme="minorEastAsia" w:cs="メイリオ" w:hint="eastAsia"/>
          <w:kern w:val="0"/>
          <w:szCs w:val="21"/>
        </w:rPr>
        <w:t>あたって、こんどの天皇の『生前退位』の問題は</w:t>
      </w:r>
      <w:r w:rsidRPr="008838C1">
        <w:rPr>
          <w:rFonts w:asciiTheme="minorEastAsia" w:hAnsiTheme="minorEastAsia" w:cs="メイリオ" w:hint="eastAsia"/>
          <w:kern w:val="0"/>
          <w:szCs w:val="21"/>
        </w:rPr>
        <w:t>、伝統ある大嘗祭という儀礼とどのようにかかわるのか、重要な課題であると</w:t>
      </w:r>
      <w:r>
        <w:rPr>
          <w:rFonts w:asciiTheme="minorEastAsia" w:hAnsiTheme="minorEastAsia" w:cs="メイリオ" w:hint="eastAsia"/>
          <w:kern w:val="0"/>
          <w:szCs w:val="21"/>
        </w:rPr>
        <w:t>言わなければ</w:t>
      </w:r>
      <w:r w:rsidRPr="008838C1">
        <w:rPr>
          <w:rFonts w:asciiTheme="minorEastAsia" w:hAnsiTheme="minorEastAsia" w:cs="メイリオ" w:hint="eastAsia"/>
          <w:kern w:val="0"/>
          <w:szCs w:val="21"/>
        </w:rPr>
        <w:t>ならない」と指摘している（週刊新潮9月1日号）。</w:t>
      </w:r>
    </w:p>
    <w:p w:rsidR="003B38EF" w:rsidRDefault="003B38EF" w:rsidP="003B38EF">
      <w:pPr>
        <w:spacing w:line="320" w:lineRule="exact"/>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Pr="003B38EF">
        <w:rPr>
          <w:rFonts w:asciiTheme="minorEastAsia" w:hAnsiTheme="minorEastAsia" w:cs="ＭＳ Ｐゴシック" w:hint="eastAsia"/>
          <w:kern w:val="0"/>
          <w:szCs w:val="21"/>
        </w:rPr>
        <w:t>皇室神道においては、</w:t>
      </w:r>
      <w:r w:rsidRPr="003B38EF">
        <w:rPr>
          <w:rFonts w:asciiTheme="minorEastAsia" w:hAnsiTheme="minorEastAsia" w:cs="ＭＳ Ｐゴシック"/>
          <w:kern w:val="0"/>
          <w:szCs w:val="21"/>
        </w:rPr>
        <w:t>大嘗祭</w:t>
      </w:r>
      <w:r w:rsidR="00B02CAE">
        <w:rPr>
          <w:rFonts w:asciiTheme="minorEastAsia" w:hAnsiTheme="minorEastAsia" w:cs="ＭＳ Ｐゴシック" w:hint="eastAsia"/>
          <w:kern w:val="0"/>
          <w:szCs w:val="21"/>
        </w:rPr>
        <w:t>によって天照大御神の天孫降臨を</w:t>
      </w:r>
      <w:r w:rsidR="00B02CAE">
        <w:rPr>
          <w:rFonts w:asciiTheme="minorEastAsia" w:hAnsiTheme="minorEastAsia" w:cs="ＭＳ Ｐゴシック" w:hint="eastAsia"/>
          <w:kern w:val="0"/>
          <w:szCs w:val="21"/>
        </w:rPr>
        <w:t>継承</w:t>
      </w:r>
      <w:r w:rsidR="00B02CAE">
        <w:rPr>
          <w:rFonts w:asciiTheme="minorEastAsia" w:hAnsiTheme="minorEastAsia" w:cs="ＭＳ Ｐゴシック" w:hint="eastAsia"/>
          <w:kern w:val="0"/>
          <w:szCs w:val="21"/>
        </w:rPr>
        <w:t>した</w:t>
      </w:r>
      <w:r w:rsidR="00B02CAE">
        <w:rPr>
          <w:rFonts w:asciiTheme="minorEastAsia" w:hAnsiTheme="minorEastAsia" w:cs="ＭＳ Ｐゴシック" w:hint="eastAsia"/>
          <w:kern w:val="0"/>
          <w:szCs w:val="21"/>
        </w:rPr>
        <w:t>天皇</w:t>
      </w:r>
      <w:r w:rsidR="00B02CAE">
        <w:rPr>
          <w:rFonts w:asciiTheme="minorEastAsia" w:hAnsiTheme="minorEastAsia" w:cs="ＭＳ Ｐゴシック" w:hint="eastAsia"/>
          <w:kern w:val="0"/>
          <w:szCs w:val="21"/>
        </w:rPr>
        <w:t>となる</w:t>
      </w:r>
      <w:r w:rsidRPr="003B38EF">
        <w:rPr>
          <w:rFonts w:asciiTheme="minorEastAsia" w:hAnsiTheme="minorEastAsia" w:cs="ＭＳ Ｐゴシック" w:hint="eastAsia"/>
          <w:kern w:val="0"/>
          <w:szCs w:val="21"/>
        </w:rPr>
        <w:t>ために</w:t>
      </w:r>
      <w:r w:rsidR="00B02CAE">
        <w:rPr>
          <w:rFonts w:asciiTheme="minorEastAsia" w:hAnsiTheme="minorEastAsia" w:cs="ＭＳ Ｐゴシック" w:hint="eastAsia"/>
          <w:kern w:val="0"/>
          <w:szCs w:val="21"/>
        </w:rPr>
        <w:t>、</w:t>
      </w:r>
      <w:r w:rsidRPr="003B38EF">
        <w:rPr>
          <w:rFonts w:asciiTheme="minorEastAsia" w:hAnsiTheme="minorEastAsia" w:cs="メイリオ" w:hint="eastAsia"/>
          <w:kern w:val="0"/>
          <w:szCs w:val="21"/>
        </w:rPr>
        <w:t>終身制を</w:t>
      </w:r>
      <w:r w:rsidR="00B02CAE">
        <w:rPr>
          <w:rFonts w:asciiTheme="minorEastAsia" w:hAnsiTheme="minorEastAsia" w:cs="メイリオ" w:hint="eastAsia"/>
          <w:kern w:val="0"/>
          <w:szCs w:val="21"/>
        </w:rPr>
        <w:t>大</w:t>
      </w:r>
      <w:r w:rsidRPr="003B38EF">
        <w:rPr>
          <w:rFonts w:asciiTheme="minorEastAsia" w:hAnsiTheme="minorEastAsia" w:cs="メイリオ" w:hint="eastAsia"/>
          <w:kern w:val="0"/>
          <w:szCs w:val="21"/>
        </w:rPr>
        <w:t>原則としている。</w:t>
      </w:r>
      <w:r w:rsidRPr="003B38EF">
        <w:rPr>
          <w:rFonts w:asciiTheme="minorEastAsia" w:hAnsiTheme="minorEastAsia" w:cs="ＭＳ Ｐゴシック" w:hint="eastAsia"/>
          <w:kern w:val="0"/>
          <w:szCs w:val="21"/>
        </w:rPr>
        <w:t>明仁天皇が</w:t>
      </w:r>
      <w:r w:rsidRPr="003B38EF">
        <w:rPr>
          <w:rFonts w:asciiTheme="minorEastAsia" w:hAnsiTheme="minorEastAsia" w:cs="メイリオ" w:hint="eastAsia"/>
          <w:szCs w:val="21"/>
        </w:rPr>
        <w:t>「生前退位」すれば、</w:t>
      </w:r>
      <w:hyperlink r:id="rId14" w:history="1">
        <w:r w:rsidRPr="003B38EF">
          <w:rPr>
            <w:rFonts w:asciiTheme="minorEastAsia" w:hAnsiTheme="minorEastAsia" w:cs="メイリオ" w:hint="eastAsia"/>
            <w:kern w:val="0"/>
            <w:szCs w:val="21"/>
          </w:rPr>
          <w:t>自民党</w:t>
        </w:r>
      </w:hyperlink>
      <w:r w:rsidRPr="003B38EF">
        <w:rPr>
          <w:rFonts w:asciiTheme="minorEastAsia" w:hAnsiTheme="minorEastAsia" w:cs="メイリオ" w:hint="eastAsia"/>
          <w:kern w:val="0"/>
          <w:szCs w:val="21"/>
        </w:rPr>
        <w:t>の憲法改正草案</w:t>
      </w:r>
      <w:r w:rsidR="00B02CAE">
        <w:rPr>
          <w:rFonts w:asciiTheme="minorEastAsia" w:hAnsiTheme="minorEastAsia" w:hint="eastAsia"/>
          <w:szCs w:val="21"/>
        </w:rPr>
        <w:t>が目標としている「</w:t>
      </w:r>
      <w:r w:rsidR="00B02CAE">
        <w:rPr>
          <w:rFonts w:asciiTheme="minorEastAsia" w:hAnsiTheme="minorEastAsia" w:cs="メイリオ" w:hint="eastAsia"/>
          <w:kern w:val="0"/>
          <w:szCs w:val="21"/>
        </w:rPr>
        <w:t>天皇を戴く」・</w:t>
      </w:r>
      <w:r>
        <w:rPr>
          <w:rFonts w:asciiTheme="minorEastAsia" w:hAnsiTheme="minorEastAsia" w:cs="メイリオ" w:hint="eastAsia"/>
          <w:kern w:val="0"/>
          <w:szCs w:val="21"/>
        </w:rPr>
        <w:t>「国家元首」</w:t>
      </w:r>
      <w:r w:rsidRPr="003B38EF">
        <w:rPr>
          <w:rFonts w:asciiTheme="minorEastAsia" w:hAnsiTheme="minorEastAsia" w:cs="メイリオ" w:hint="eastAsia"/>
          <w:kern w:val="0"/>
          <w:szCs w:val="21"/>
        </w:rPr>
        <w:t>(現人神)の規定が崩れる</w:t>
      </w:r>
      <w:r>
        <w:rPr>
          <w:rFonts w:asciiTheme="minorEastAsia" w:hAnsiTheme="minorEastAsia" w:cs="メイリオ" w:hint="eastAsia"/>
          <w:kern w:val="0"/>
          <w:szCs w:val="21"/>
        </w:rPr>
        <w:t>からである。</w:t>
      </w:r>
      <w:r w:rsidRPr="003B38EF">
        <w:rPr>
          <w:rFonts w:asciiTheme="minorEastAsia" w:hAnsiTheme="minorEastAsia" w:cs="ＭＳ Ｐゴシック" w:hint="eastAsia"/>
          <w:kern w:val="0"/>
          <w:szCs w:val="21"/>
        </w:rPr>
        <w:t>（編集部）</w:t>
      </w:r>
    </w:p>
    <w:p w:rsidR="002B1CE7" w:rsidRPr="003B38EF" w:rsidRDefault="002B1CE7" w:rsidP="003B38EF">
      <w:pPr>
        <w:spacing w:line="320" w:lineRule="exact"/>
        <w:jc w:val="left"/>
        <w:rPr>
          <w:rFonts w:asciiTheme="minorEastAsia" w:hAnsiTheme="minorEastAsia" w:cs="ＭＳ Ｐゴシック"/>
          <w:kern w:val="0"/>
          <w:szCs w:val="21"/>
        </w:rPr>
      </w:pPr>
      <w:r w:rsidRPr="003B38EF">
        <w:rPr>
          <w:rFonts w:asciiTheme="minorEastAsia" w:hAnsiTheme="minorEastAsia" w:hint="eastAsia"/>
          <w:sz w:val="20"/>
          <w:szCs w:val="20"/>
        </w:rPr>
        <w:lastRenderedPageBreak/>
        <w:t>≪2016年8月15日東京新聞から≫</w:t>
      </w:r>
    </w:p>
    <w:p w:rsidR="002B1CE7" w:rsidRPr="003B38EF" w:rsidRDefault="002B1CE7" w:rsidP="002B1CE7">
      <w:pPr>
        <w:pStyle w:val="af3"/>
        <w:spacing w:line="120" w:lineRule="exact"/>
        <w:jc w:val="left"/>
        <w:rPr>
          <w:rFonts w:asciiTheme="minorEastAsia" w:hAnsiTheme="minorEastAsia"/>
          <w:sz w:val="20"/>
          <w:szCs w:val="20"/>
        </w:rPr>
      </w:pPr>
    </w:p>
    <w:p w:rsidR="002B1CE7" w:rsidRPr="00B02CAE" w:rsidRDefault="002B1CE7" w:rsidP="002B1CE7">
      <w:pPr>
        <w:pStyle w:val="af3"/>
        <w:spacing w:line="280" w:lineRule="exact"/>
        <w:jc w:val="left"/>
        <w:rPr>
          <w:rFonts w:asciiTheme="majorEastAsia" w:eastAsiaTheme="majorEastAsia" w:hAnsiTheme="majorEastAsia"/>
          <w:b/>
          <w:sz w:val="22"/>
        </w:rPr>
      </w:pPr>
      <w:r w:rsidRPr="00B02CAE">
        <w:rPr>
          <w:rFonts w:asciiTheme="majorEastAsia" w:eastAsiaTheme="majorEastAsia" w:hAnsiTheme="majorEastAsia" w:hint="eastAsia"/>
          <w:b/>
          <w:sz w:val="22"/>
        </w:rPr>
        <w:t>【いま読む日本国憲法】</w:t>
      </w:r>
      <w:r w:rsidRPr="00B02CAE">
        <w:rPr>
          <w:rFonts w:asciiTheme="majorEastAsia" w:eastAsiaTheme="majorEastAsia" w:hAnsiTheme="majorEastAsia" w:hint="eastAsia"/>
          <w:b/>
          <w:sz w:val="24"/>
        </w:rPr>
        <w:t xml:space="preserve"> </w:t>
      </w:r>
      <w:r w:rsidRPr="00B02CAE">
        <w:rPr>
          <w:rFonts w:asciiTheme="majorEastAsia" w:eastAsiaTheme="majorEastAsia" w:hAnsiTheme="majorEastAsia" w:hint="eastAsia"/>
          <w:b/>
          <w:sz w:val="22"/>
        </w:rPr>
        <w:t>（特別編）</w:t>
      </w:r>
      <w:r w:rsidRPr="00B02CAE">
        <w:rPr>
          <w:rFonts w:asciiTheme="majorEastAsia" w:eastAsiaTheme="majorEastAsia" w:hAnsiTheme="majorEastAsia" w:hint="eastAsia"/>
          <w:b/>
          <w:sz w:val="24"/>
        </w:rPr>
        <w:t xml:space="preserve">９条や人権　歯止めに　</w:t>
      </w:r>
      <w:r w:rsidRPr="00B02CAE">
        <w:rPr>
          <w:rFonts w:asciiTheme="majorEastAsia" w:eastAsiaTheme="majorEastAsia" w:hAnsiTheme="majorEastAsia" w:hint="eastAsia"/>
          <w:b/>
          <w:sz w:val="22"/>
        </w:rPr>
        <w:t>伊藤真弁護士が解説</w:t>
      </w:r>
    </w:p>
    <w:p w:rsidR="002B1CE7" w:rsidRPr="003B38EF" w:rsidRDefault="002B1CE7" w:rsidP="002B1CE7">
      <w:pPr>
        <w:pStyle w:val="af3"/>
        <w:spacing w:line="120" w:lineRule="exact"/>
        <w:jc w:val="left"/>
        <w:rPr>
          <w:rFonts w:asciiTheme="minorEastAsia" w:hAnsiTheme="minorEastAsia"/>
          <w:sz w:val="20"/>
          <w:szCs w:val="20"/>
        </w:rPr>
      </w:pPr>
    </w:p>
    <w:p w:rsidR="002B1CE7" w:rsidRPr="003B38EF" w:rsidRDefault="002B1CE7" w:rsidP="002B1CE7">
      <w:pPr>
        <w:pStyle w:val="af3"/>
        <w:spacing w:line="280" w:lineRule="exact"/>
        <w:ind w:firstLineChars="100" w:firstLine="200"/>
        <w:rPr>
          <w:rFonts w:asciiTheme="minorEastAsia" w:hAnsiTheme="minorEastAsia"/>
          <w:sz w:val="20"/>
          <w:szCs w:val="20"/>
        </w:rPr>
      </w:pPr>
      <w:r w:rsidRPr="003B38EF">
        <w:rPr>
          <w:rFonts w:asciiTheme="minorEastAsia" w:hAnsiTheme="minorEastAsia" w:hint="eastAsia"/>
          <w:sz w:val="20"/>
          <w:szCs w:val="20"/>
        </w:rPr>
        <w:t>先の大戦での甚大な犠牲を踏まえてつくられた日本国憲法。九条を筆頭に、二度と戦争を起こさないためのさまざまな規定が組み込まれている。終戦から</w:t>
      </w:r>
      <w:r w:rsidR="003B38EF">
        <w:rPr>
          <w:rFonts w:asciiTheme="minorEastAsia" w:hAnsiTheme="minorEastAsia" w:hint="eastAsia"/>
          <w:sz w:val="20"/>
          <w:szCs w:val="20"/>
        </w:rPr>
        <w:t>71</w:t>
      </w:r>
      <w:r w:rsidRPr="003B38EF">
        <w:rPr>
          <w:rFonts w:asciiTheme="minorEastAsia" w:hAnsiTheme="minorEastAsia" w:hint="eastAsia"/>
          <w:sz w:val="20"/>
          <w:szCs w:val="20"/>
        </w:rPr>
        <w:t>年となる</w:t>
      </w:r>
      <w:r w:rsidR="003B38EF">
        <w:rPr>
          <w:rFonts w:asciiTheme="minorEastAsia" w:hAnsiTheme="minorEastAsia" w:hint="eastAsia"/>
          <w:sz w:val="20"/>
          <w:szCs w:val="20"/>
        </w:rPr>
        <w:t>15</w:t>
      </w:r>
      <w:r w:rsidRPr="003B38EF">
        <w:rPr>
          <w:rFonts w:asciiTheme="minorEastAsia" w:hAnsiTheme="minorEastAsia" w:hint="eastAsia"/>
          <w:sz w:val="20"/>
          <w:szCs w:val="20"/>
        </w:rPr>
        <w:t>日を前に、連載「いま読む日本</w:t>
      </w:r>
      <w:r w:rsidR="003B38EF">
        <w:rPr>
          <w:rFonts w:asciiTheme="minorEastAsia" w:hAnsiTheme="minorEastAsia" w:hint="eastAsia"/>
          <w:sz w:val="20"/>
          <w:szCs w:val="20"/>
        </w:rPr>
        <w:t>国憲法」から、弁護士の伊藤真さんに解説してもらった。</w:t>
      </w:r>
    </w:p>
    <w:p w:rsidR="002B1CE7" w:rsidRPr="003B38EF" w:rsidRDefault="002B1CE7" w:rsidP="002B1CE7">
      <w:pPr>
        <w:pStyle w:val="af3"/>
        <w:spacing w:line="120" w:lineRule="exact"/>
        <w:jc w:val="left"/>
        <w:rPr>
          <w:rFonts w:asciiTheme="minorEastAsia" w:hAnsiTheme="minorEastAsia"/>
          <w:sz w:val="20"/>
          <w:szCs w:val="20"/>
        </w:rPr>
      </w:pPr>
    </w:p>
    <w:p w:rsidR="003B38EF" w:rsidRDefault="003B38EF" w:rsidP="003B38EF">
      <w:pPr>
        <w:pStyle w:val="af3"/>
        <w:spacing w:line="300" w:lineRule="exact"/>
        <w:rPr>
          <w:rFonts w:asciiTheme="minorEastAsia" w:hAnsiTheme="minorEastAsia"/>
          <w:szCs w:val="21"/>
        </w:rPr>
      </w:pPr>
      <w:r>
        <w:rPr>
          <w:rFonts w:asciiTheme="minorEastAsia" w:hAnsiTheme="minorEastAsia" w:hint="eastAsia"/>
          <w:szCs w:val="21"/>
        </w:rPr>
        <w:t>…</w:t>
      </w:r>
      <w:r w:rsidR="002B1CE7" w:rsidRPr="003B38EF">
        <w:rPr>
          <w:rFonts w:asciiTheme="minorEastAsia" w:hAnsiTheme="minorEastAsia" w:hint="eastAsia"/>
          <w:szCs w:val="21"/>
        </w:rPr>
        <w:t>戦争につながった旧憲法は何が問題だった</w:t>
      </w:r>
      <w:r w:rsidR="00B02CAE">
        <w:rPr>
          <w:rFonts w:asciiTheme="minorEastAsia" w:hAnsiTheme="minorEastAsia" w:hint="eastAsia"/>
          <w:szCs w:val="21"/>
        </w:rPr>
        <w:t>の</w:t>
      </w:r>
      <w:r w:rsidR="002B1CE7" w:rsidRPr="003B38EF">
        <w:rPr>
          <w:rFonts w:asciiTheme="minorEastAsia" w:hAnsiTheme="minorEastAsia" w:hint="eastAsia"/>
          <w:szCs w:val="21"/>
        </w:rPr>
        <w:t>か。</w:t>
      </w:r>
    </w:p>
    <w:p w:rsidR="002B1CE7" w:rsidRPr="003B38EF" w:rsidRDefault="00B02CAE" w:rsidP="003B38EF">
      <w:pPr>
        <w:pStyle w:val="af3"/>
        <w:spacing w:line="300" w:lineRule="exact"/>
        <w:rPr>
          <w:rFonts w:asciiTheme="minorEastAsia" w:hAnsiTheme="minorEastAsia"/>
          <w:szCs w:val="21"/>
        </w:rPr>
      </w:pPr>
      <w:r>
        <w:rPr>
          <w:rFonts w:asciiTheme="minorEastAsia" w:hAnsiTheme="minorEastAsia" w:hint="eastAsia"/>
          <w:szCs w:val="21"/>
        </w:rPr>
        <w:t xml:space="preserve">　</w:t>
      </w:r>
      <w:r w:rsidR="002B1CE7" w:rsidRPr="003B38EF">
        <w:rPr>
          <w:rFonts w:asciiTheme="minorEastAsia" w:hAnsiTheme="minorEastAsia" w:hint="eastAsia"/>
          <w:szCs w:val="21"/>
        </w:rPr>
        <w:t>「旧憲法は立憲主義と国家神道を利用して国を統治しようとした。立憲主義が不十分で、国家神道は神権天皇制という形で軍部に利用され『国や天皇のために死ぬことは尊い』という考えが浸透していった」</w:t>
      </w:r>
      <w:r>
        <w:rPr>
          <w:rFonts w:asciiTheme="minorEastAsia" w:hAnsiTheme="minorEastAsia" w:hint="eastAsia"/>
          <w:szCs w:val="21"/>
        </w:rPr>
        <w:t>。</w:t>
      </w:r>
    </w:p>
    <w:p w:rsidR="003B38EF" w:rsidRDefault="003B38EF" w:rsidP="003B38EF">
      <w:pPr>
        <w:pStyle w:val="af3"/>
        <w:spacing w:line="300" w:lineRule="exact"/>
        <w:rPr>
          <w:rFonts w:asciiTheme="minorEastAsia" w:hAnsiTheme="minorEastAsia"/>
          <w:szCs w:val="21"/>
        </w:rPr>
      </w:pPr>
      <w:r>
        <w:rPr>
          <w:rFonts w:asciiTheme="minorEastAsia" w:hAnsiTheme="minorEastAsia" w:hint="eastAsia"/>
          <w:szCs w:val="21"/>
        </w:rPr>
        <w:t>…</w:t>
      </w:r>
      <w:r w:rsidR="002B1CE7" w:rsidRPr="003B38EF">
        <w:rPr>
          <w:rFonts w:asciiTheme="minorEastAsia" w:hAnsiTheme="minorEastAsia" w:hint="eastAsia"/>
          <w:szCs w:val="21"/>
        </w:rPr>
        <w:t>日本国憲法の九条には一項の戦争放棄に加え、二項で戦力の不保持、交戦権の否認という世界的に先駆的な規定が盛り込まれた</w:t>
      </w:r>
      <w:r>
        <w:rPr>
          <w:rFonts w:asciiTheme="minorEastAsia" w:hAnsiTheme="minorEastAsia" w:hint="eastAsia"/>
          <w:szCs w:val="21"/>
        </w:rPr>
        <w:t>が</w:t>
      </w:r>
      <w:r w:rsidR="002B1CE7" w:rsidRPr="003B38EF">
        <w:rPr>
          <w:rFonts w:asciiTheme="minorEastAsia" w:hAnsiTheme="minorEastAsia" w:hint="eastAsia"/>
          <w:szCs w:val="21"/>
        </w:rPr>
        <w:t>。</w:t>
      </w:r>
      <w:r w:rsidR="00B02CAE">
        <w:rPr>
          <w:rFonts w:asciiTheme="minorEastAsia" w:hAnsiTheme="minorEastAsia" w:hint="eastAsia"/>
          <w:szCs w:val="21"/>
        </w:rPr>
        <w:t>…</w:t>
      </w:r>
    </w:p>
    <w:p w:rsidR="002B1CE7" w:rsidRPr="003B38EF" w:rsidRDefault="003B38EF" w:rsidP="003B38EF">
      <w:pPr>
        <w:pStyle w:val="af3"/>
        <w:spacing w:line="300" w:lineRule="exact"/>
        <w:rPr>
          <w:rFonts w:asciiTheme="minorEastAsia" w:hAnsiTheme="minorEastAsia"/>
          <w:szCs w:val="21"/>
        </w:rPr>
      </w:pPr>
      <w:r>
        <w:rPr>
          <w:rFonts w:asciiTheme="minorEastAsia" w:hAnsiTheme="minorEastAsia" w:hint="eastAsia"/>
          <w:szCs w:val="21"/>
        </w:rPr>
        <w:t xml:space="preserve">　</w:t>
      </w:r>
      <w:r w:rsidR="002B1CE7" w:rsidRPr="003B38EF">
        <w:rPr>
          <w:rFonts w:asciiTheme="minorEastAsia" w:hAnsiTheme="minorEastAsia" w:hint="eastAsia"/>
          <w:szCs w:val="21"/>
        </w:rPr>
        <w:t>「その通り。まず九条で軍隊自体を持たないと否定したのは、一番はっきりしている。天皇については一条で国の象徴でしかなく、四条で国政に関する権能を有しないとした。二〇条一項、三項と八九条で政治と宗教の関わりを禁じた。つまり軍隊、宗教、天皇制の三つが戦争へのアクセルとして機能しないようにした」</w:t>
      </w:r>
      <w:r w:rsidR="00B02CAE">
        <w:rPr>
          <w:rFonts w:asciiTheme="minorEastAsia" w:hAnsiTheme="minorEastAsia" w:hint="eastAsia"/>
          <w:szCs w:val="21"/>
        </w:rPr>
        <w:t>。</w:t>
      </w:r>
    </w:p>
    <w:p w:rsidR="003B38EF" w:rsidRDefault="003B38EF" w:rsidP="002B1CE7">
      <w:pPr>
        <w:pStyle w:val="af3"/>
        <w:spacing w:line="300" w:lineRule="exact"/>
        <w:rPr>
          <w:rFonts w:asciiTheme="minorEastAsia" w:hAnsiTheme="minorEastAsia"/>
          <w:szCs w:val="21"/>
        </w:rPr>
      </w:pPr>
      <w:r>
        <w:rPr>
          <w:rFonts w:asciiTheme="minorEastAsia" w:hAnsiTheme="minorEastAsia" w:hint="eastAsia"/>
          <w:szCs w:val="21"/>
        </w:rPr>
        <w:t>…</w:t>
      </w:r>
      <w:r w:rsidR="00B02CAE">
        <w:rPr>
          <w:rFonts w:asciiTheme="minorEastAsia" w:hAnsiTheme="minorEastAsia" w:hint="eastAsia"/>
          <w:szCs w:val="21"/>
        </w:rPr>
        <w:t>三つのアクセルを封じた以外に何があるのか</w:t>
      </w:r>
      <w:r w:rsidR="002B1CE7" w:rsidRPr="003B38EF">
        <w:rPr>
          <w:rFonts w:asciiTheme="minorEastAsia" w:hAnsiTheme="minorEastAsia" w:hint="eastAsia"/>
          <w:szCs w:val="21"/>
        </w:rPr>
        <w:t>。</w:t>
      </w:r>
      <w:r w:rsidR="00B02CAE">
        <w:rPr>
          <w:rFonts w:asciiTheme="minorEastAsia" w:hAnsiTheme="minorEastAsia" w:hint="eastAsia"/>
          <w:szCs w:val="21"/>
        </w:rPr>
        <w:t>…</w:t>
      </w:r>
    </w:p>
    <w:p w:rsidR="003B38EF" w:rsidRDefault="003B38EF" w:rsidP="002B1CE7">
      <w:pPr>
        <w:pStyle w:val="af3"/>
        <w:spacing w:line="300" w:lineRule="exact"/>
        <w:rPr>
          <w:rFonts w:asciiTheme="minorEastAsia" w:hAnsiTheme="minorEastAsia"/>
          <w:szCs w:val="21"/>
        </w:rPr>
      </w:pPr>
      <w:r>
        <w:rPr>
          <w:rFonts w:asciiTheme="minorEastAsia" w:hAnsiTheme="minorEastAsia" w:hint="eastAsia"/>
          <w:szCs w:val="21"/>
        </w:rPr>
        <w:t xml:space="preserve">　</w:t>
      </w:r>
      <w:r w:rsidR="002B1CE7" w:rsidRPr="003B38EF">
        <w:rPr>
          <w:rFonts w:asciiTheme="minorEastAsia" w:hAnsiTheme="minorEastAsia" w:hint="eastAsia"/>
          <w:szCs w:val="21"/>
        </w:rPr>
        <w:t>「万一</w:t>
      </w:r>
      <w:r w:rsidR="00B02CAE">
        <w:rPr>
          <w:rFonts w:asciiTheme="minorEastAsia" w:hAnsiTheme="minorEastAsia" w:hint="eastAsia"/>
          <w:szCs w:val="21"/>
        </w:rPr>
        <w:t>、</w:t>
      </w:r>
      <w:r w:rsidR="002B1CE7" w:rsidRPr="003B38EF">
        <w:rPr>
          <w:rFonts w:asciiTheme="minorEastAsia" w:hAnsiTheme="minorEastAsia" w:hint="eastAsia"/>
          <w:szCs w:val="21"/>
        </w:rPr>
        <w:t>戦争に進もうとしたとき</w:t>
      </w:r>
      <w:r w:rsidR="00B02CAE">
        <w:rPr>
          <w:rFonts w:asciiTheme="minorEastAsia" w:hAnsiTheme="minorEastAsia" w:hint="eastAsia"/>
          <w:szCs w:val="21"/>
        </w:rPr>
        <w:t>に</w:t>
      </w:r>
      <w:r w:rsidR="002B1CE7" w:rsidRPr="003B38EF">
        <w:rPr>
          <w:rFonts w:asciiTheme="minorEastAsia" w:hAnsiTheme="minorEastAsia" w:hint="eastAsia"/>
          <w:szCs w:val="21"/>
        </w:rPr>
        <w:t>ブレーキをかけるため、戦</w:t>
      </w:r>
      <w:r w:rsidR="00B02CAE">
        <w:rPr>
          <w:rFonts w:asciiTheme="minorEastAsia" w:hAnsiTheme="minorEastAsia" w:hint="eastAsia"/>
          <w:szCs w:val="21"/>
        </w:rPr>
        <w:t>争を否定する憲法の秩序そのものが守られる仕組みもいくつか用意している。『憲法保障』というものである</w:t>
      </w:r>
      <w:r>
        <w:rPr>
          <w:rFonts w:asciiTheme="minorEastAsia" w:hAnsiTheme="minorEastAsia" w:hint="eastAsia"/>
          <w:szCs w:val="21"/>
        </w:rPr>
        <w:t>。</w:t>
      </w:r>
      <w:r w:rsidR="002B1CE7" w:rsidRPr="003B38EF">
        <w:rPr>
          <w:rFonts w:asciiTheme="minorEastAsia" w:hAnsiTheme="minorEastAsia" w:hint="eastAsia"/>
          <w:szCs w:val="21"/>
        </w:rPr>
        <w:t>」</w:t>
      </w:r>
    </w:p>
    <w:p w:rsidR="003B38EF" w:rsidRDefault="003B38EF" w:rsidP="002B1CE7">
      <w:pPr>
        <w:pStyle w:val="af3"/>
        <w:spacing w:line="300" w:lineRule="exact"/>
        <w:rPr>
          <w:rFonts w:asciiTheme="minorEastAsia" w:hAnsiTheme="minorEastAsia"/>
          <w:szCs w:val="21"/>
        </w:rPr>
      </w:pPr>
      <w:r>
        <w:rPr>
          <w:rFonts w:asciiTheme="minorEastAsia" w:hAnsiTheme="minorEastAsia" w:hint="eastAsia"/>
          <w:szCs w:val="21"/>
        </w:rPr>
        <w:t>…</w:t>
      </w:r>
      <w:r w:rsidR="002B1CE7" w:rsidRPr="003B38EF">
        <w:rPr>
          <w:rFonts w:asciiTheme="minorEastAsia" w:hAnsiTheme="minorEastAsia" w:hint="eastAsia"/>
          <w:szCs w:val="21"/>
        </w:rPr>
        <w:t>具体的には。</w:t>
      </w:r>
      <w:r w:rsidR="00B02CAE">
        <w:rPr>
          <w:rFonts w:asciiTheme="minorEastAsia" w:hAnsiTheme="minorEastAsia" w:hint="eastAsia"/>
          <w:szCs w:val="21"/>
        </w:rPr>
        <w:t>…</w:t>
      </w:r>
    </w:p>
    <w:p w:rsidR="003B38EF" w:rsidRDefault="002B1CE7" w:rsidP="002B1CE7">
      <w:pPr>
        <w:pStyle w:val="af3"/>
        <w:spacing w:line="300" w:lineRule="exact"/>
        <w:rPr>
          <w:rFonts w:asciiTheme="minorEastAsia" w:hAnsiTheme="minorEastAsia"/>
          <w:szCs w:val="21"/>
        </w:rPr>
      </w:pPr>
      <w:r w:rsidRPr="003B38EF">
        <w:rPr>
          <w:rFonts w:asciiTheme="minorEastAsia" w:hAnsiTheme="minorEastAsia" w:hint="eastAsia"/>
          <w:szCs w:val="21"/>
        </w:rPr>
        <w:t>「九八条一項で憲法に反する法律は無効と明確にし、九九条で公務員に憲法尊重擁護義務を負わせた。八一条で違憲審査権を裁判所に認め、憲法に反する国家の行為に無効の判決を出せるようにした。四一条、六五</w:t>
      </w:r>
      <w:r w:rsidR="00B02CAE">
        <w:rPr>
          <w:rFonts w:asciiTheme="minorEastAsia" w:hAnsiTheme="minorEastAsia" w:hint="eastAsia"/>
          <w:szCs w:val="21"/>
        </w:rPr>
        <w:t>条、七六条一項を根拠とする国会、内閣、司法の三権分立も憲法保障である</w:t>
      </w:r>
      <w:r w:rsidRPr="003B38EF">
        <w:rPr>
          <w:rFonts w:asciiTheme="minorEastAsia" w:hAnsiTheme="minorEastAsia" w:hint="eastAsia"/>
          <w:szCs w:val="21"/>
        </w:rPr>
        <w:t>。明文化されてないものでは、政府が憲法に反する行為をする場合、国民が法律上の義務に従わない権利（抵抗権）も</w:t>
      </w:r>
      <w:r w:rsidR="00B02CAE">
        <w:rPr>
          <w:rFonts w:asciiTheme="minorEastAsia" w:hAnsiTheme="minorEastAsia" w:hint="eastAsia"/>
          <w:szCs w:val="21"/>
        </w:rPr>
        <w:t>ある</w:t>
      </w:r>
      <w:r w:rsidRPr="003B38EF">
        <w:rPr>
          <w:rFonts w:asciiTheme="minorEastAsia" w:hAnsiTheme="minorEastAsia" w:hint="eastAsia"/>
          <w:szCs w:val="21"/>
        </w:rPr>
        <w:t>」</w:t>
      </w:r>
      <w:r w:rsidR="00B02CAE">
        <w:rPr>
          <w:rFonts w:asciiTheme="minorEastAsia" w:hAnsiTheme="minorEastAsia" w:hint="eastAsia"/>
          <w:szCs w:val="21"/>
        </w:rPr>
        <w:t>。</w:t>
      </w:r>
    </w:p>
    <w:p w:rsidR="003B38EF" w:rsidRDefault="003B38EF" w:rsidP="002B1CE7">
      <w:pPr>
        <w:pStyle w:val="af3"/>
        <w:spacing w:line="300" w:lineRule="exact"/>
        <w:rPr>
          <w:rFonts w:asciiTheme="minorEastAsia" w:hAnsiTheme="minorEastAsia"/>
          <w:szCs w:val="21"/>
        </w:rPr>
      </w:pPr>
      <w:r>
        <w:rPr>
          <w:rFonts w:asciiTheme="minorEastAsia" w:hAnsiTheme="minorEastAsia" w:hint="eastAsia"/>
          <w:szCs w:val="21"/>
        </w:rPr>
        <w:t>…</w:t>
      </w:r>
      <w:r w:rsidR="002B1CE7" w:rsidRPr="003B38EF">
        <w:rPr>
          <w:rFonts w:asciiTheme="minorEastAsia" w:hAnsiTheme="minorEastAsia" w:hint="eastAsia"/>
          <w:szCs w:val="21"/>
        </w:rPr>
        <w:t>憲法は基本的人権の尊重も徹底している</w:t>
      </w:r>
      <w:r w:rsidR="00B02CAE">
        <w:rPr>
          <w:rFonts w:asciiTheme="minorEastAsia" w:hAnsiTheme="minorEastAsia" w:hint="eastAsia"/>
          <w:szCs w:val="21"/>
        </w:rPr>
        <w:t>わけですね</w:t>
      </w:r>
      <w:r w:rsidR="002B1CE7" w:rsidRPr="003B38EF">
        <w:rPr>
          <w:rFonts w:asciiTheme="minorEastAsia" w:hAnsiTheme="minorEastAsia" w:hint="eastAsia"/>
          <w:szCs w:val="21"/>
        </w:rPr>
        <w:t>。</w:t>
      </w:r>
      <w:r w:rsidR="00B02CAE">
        <w:rPr>
          <w:rFonts w:asciiTheme="minorEastAsia" w:hAnsiTheme="minorEastAsia" w:hint="eastAsia"/>
          <w:szCs w:val="21"/>
        </w:rPr>
        <w:t>…</w:t>
      </w:r>
    </w:p>
    <w:p w:rsidR="00B02CAE" w:rsidRDefault="003B38EF" w:rsidP="002B1CE7">
      <w:pPr>
        <w:pStyle w:val="af3"/>
        <w:spacing w:line="300" w:lineRule="exact"/>
        <w:rPr>
          <w:rFonts w:asciiTheme="minorEastAsia" w:hAnsiTheme="minorEastAsia" w:hint="eastAsia"/>
          <w:szCs w:val="21"/>
        </w:rPr>
      </w:pPr>
      <w:r>
        <w:rPr>
          <w:rFonts w:asciiTheme="minorEastAsia" w:hAnsiTheme="minorEastAsia" w:hint="eastAsia"/>
          <w:szCs w:val="21"/>
        </w:rPr>
        <w:t xml:space="preserve">　</w:t>
      </w:r>
      <w:r w:rsidR="002B1CE7" w:rsidRPr="003B38EF">
        <w:rPr>
          <w:rFonts w:asciiTheme="minorEastAsia" w:hAnsiTheme="minorEastAsia" w:hint="eastAsia"/>
          <w:szCs w:val="21"/>
        </w:rPr>
        <w:t>「人々が人権を行使することで、政府の暴走を止めることも可能</w:t>
      </w:r>
      <w:r w:rsidR="00B02CAE">
        <w:rPr>
          <w:rFonts w:asciiTheme="minorEastAsia" w:hAnsiTheme="minorEastAsia" w:hint="eastAsia"/>
          <w:szCs w:val="21"/>
        </w:rPr>
        <w:t>である</w:t>
      </w:r>
      <w:r w:rsidR="002B1CE7" w:rsidRPr="003B38EF">
        <w:rPr>
          <w:rFonts w:asciiTheme="minorEastAsia" w:hAnsiTheme="minorEastAsia" w:hint="eastAsia"/>
          <w:szCs w:val="21"/>
        </w:rPr>
        <w:t>。（例えば）二一条の表現の自由</w:t>
      </w:r>
      <w:r w:rsidR="00B02CAE">
        <w:rPr>
          <w:rFonts w:asciiTheme="minorEastAsia" w:hAnsiTheme="minorEastAsia" w:hint="eastAsia"/>
          <w:szCs w:val="21"/>
        </w:rPr>
        <w:t>がそうである</w:t>
      </w:r>
      <w:r w:rsidR="002B1CE7" w:rsidRPr="003B38EF">
        <w:rPr>
          <w:rFonts w:asciiTheme="minorEastAsia" w:hAnsiTheme="minorEastAsia" w:hint="eastAsia"/>
          <w:szCs w:val="21"/>
        </w:rPr>
        <w:t>。戦争反対の声を上げても取り締まられないことは、極めて重要な歯止めになる。戦前は学問も武器開発などで軍部に利用されたため、二三条の学問の自由も、戦争をさせない重要な仕組みと言っていい」</w:t>
      </w:r>
      <w:r>
        <w:rPr>
          <w:rFonts w:asciiTheme="minorEastAsia" w:hAnsiTheme="minorEastAsia" w:hint="eastAsia"/>
          <w:szCs w:val="21"/>
        </w:rPr>
        <w:t>。</w:t>
      </w:r>
      <w:r w:rsidR="00B02CAE">
        <w:rPr>
          <w:rFonts w:asciiTheme="minorEastAsia" w:hAnsiTheme="minorEastAsia" w:hint="eastAsia"/>
          <w:szCs w:val="21"/>
        </w:rPr>
        <w:t>「二五条の生存権も極めて重要。軍隊ではなく社会保障にお金を使い</w:t>
      </w:r>
      <w:r w:rsidR="002B1CE7" w:rsidRPr="003B38EF">
        <w:rPr>
          <w:rFonts w:asciiTheme="minorEastAsia" w:hAnsiTheme="minorEastAsia" w:hint="eastAsia"/>
          <w:szCs w:val="21"/>
        </w:rPr>
        <w:t>貧困・格差をなくすことは</w:t>
      </w:r>
      <w:r w:rsidR="00B02CAE">
        <w:rPr>
          <w:rFonts w:asciiTheme="minorEastAsia" w:hAnsiTheme="minorEastAsia" w:hint="eastAsia"/>
          <w:szCs w:val="21"/>
        </w:rPr>
        <w:t>、</w:t>
      </w:r>
      <w:r w:rsidR="002B1CE7" w:rsidRPr="003B38EF">
        <w:rPr>
          <w:rFonts w:asciiTheme="minorEastAsia" w:hAnsiTheme="minorEastAsia" w:hint="eastAsia"/>
          <w:szCs w:val="21"/>
        </w:rPr>
        <w:t>戦争の原因をなくすことにつながる。二六条の教育を受ける権利は、戦前の皇民化教育を反省し、子どもたちが歴史から学べるようにした。普通選挙を保障した一五条は、戦争で最も被害を受ける市民の意志で政治を動かすということだ」</w:t>
      </w:r>
      <w:r>
        <w:rPr>
          <w:rFonts w:asciiTheme="minorEastAsia" w:hAnsiTheme="minorEastAsia" w:hint="eastAsia"/>
          <w:szCs w:val="21"/>
        </w:rPr>
        <w:t>。</w:t>
      </w:r>
    </w:p>
    <w:p w:rsidR="002B1CE7" w:rsidRPr="003B38EF" w:rsidRDefault="003B38EF" w:rsidP="002B1CE7">
      <w:pPr>
        <w:pStyle w:val="af3"/>
        <w:spacing w:line="300" w:lineRule="exact"/>
        <w:rPr>
          <w:rFonts w:asciiTheme="minorEastAsia" w:hAnsiTheme="minorEastAsia"/>
          <w:szCs w:val="21"/>
        </w:rPr>
      </w:pPr>
      <w:r>
        <w:rPr>
          <w:rFonts w:asciiTheme="minorEastAsia" w:hAnsiTheme="minorEastAsia" w:hint="eastAsia"/>
          <w:szCs w:val="21"/>
        </w:rPr>
        <w:t>…</w:t>
      </w:r>
      <w:r w:rsidR="00B02CAE">
        <w:rPr>
          <w:rFonts w:asciiTheme="minorEastAsia" w:hAnsiTheme="minorEastAsia" w:hint="eastAsia"/>
          <w:szCs w:val="21"/>
        </w:rPr>
        <w:t>九条以外にも、不戦のための仕組みが</w:t>
      </w:r>
      <w:r w:rsidR="002B1CE7" w:rsidRPr="003B38EF">
        <w:rPr>
          <w:rFonts w:asciiTheme="minorEastAsia" w:hAnsiTheme="minorEastAsia" w:hint="eastAsia"/>
          <w:szCs w:val="21"/>
        </w:rPr>
        <w:t>多い</w:t>
      </w:r>
      <w:r w:rsidR="00B02CAE">
        <w:rPr>
          <w:rFonts w:asciiTheme="minorEastAsia" w:hAnsiTheme="minorEastAsia" w:hint="eastAsia"/>
          <w:szCs w:val="21"/>
        </w:rPr>
        <w:t>のですね</w:t>
      </w:r>
      <w:r w:rsidR="002B1CE7" w:rsidRPr="003B38EF">
        <w:rPr>
          <w:rFonts w:asciiTheme="minorEastAsia" w:hAnsiTheme="minorEastAsia" w:hint="eastAsia"/>
          <w:szCs w:val="21"/>
        </w:rPr>
        <w:t>。</w:t>
      </w:r>
      <w:r w:rsidR="00B02CAE">
        <w:rPr>
          <w:rFonts w:asciiTheme="minorEastAsia" w:hAnsiTheme="minorEastAsia" w:hint="eastAsia"/>
          <w:szCs w:val="21"/>
        </w:rPr>
        <w:t>…</w:t>
      </w:r>
    </w:p>
    <w:tbl>
      <w:tblPr>
        <w:tblpPr w:leftFromText="142" w:rightFromText="142" w:vertAnchor="text" w:horzAnchor="margin" w:tblpXSpec="right"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tblGrid>
      <w:tr w:rsidR="003B38EF" w:rsidRPr="0036393F" w:rsidTr="003B38EF">
        <w:trPr>
          <w:trHeight w:val="1602"/>
        </w:trPr>
        <w:tc>
          <w:tcPr>
            <w:tcW w:w="2917" w:type="dxa"/>
          </w:tcPr>
          <w:p w:rsidR="003B38EF" w:rsidRPr="0036393F" w:rsidRDefault="003B38EF" w:rsidP="003B38EF">
            <w:pPr>
              <w:autoSpaceDE w:val="0"/>
              <w:autoSpaceDN w:val="0"/>
              <w:spacing w:line="220" w:lineRule="exact"/>
              <w:rPr>
                <w:rFonts w:asciiTheme="minorEastAsia" w:hAnsiTheme="minorEastAsia" w:cs="ＭＳ 明朝"/>
                <w:spacing w:val="-6"/>
                <w:kern w:val="0"/>
                <w:sz w:val="18"/>
                <w:szCs w:val="18"/>
              </w:rPr>
            </w:pPr>
            <w:r w:rsidRPr="0036393F">
              <w:rPr>
                <w:rFonts w:asciiTheme="minorEastAsia" w:hAnsiTheme="minorEastAsia" w:cs="ＭＳ Ｐゴシック"/>
                <w:spacing w:val="-6"/>
                <w:kern w:val="0"/>
                <w:sz w:val="18"/>
                <w:szCs w:val="18"/>
              </w:rPr>
              <w:t>7</w:t>
            </w:r>
            <w:r>
              <w:rPr>
                <w:rFonts w:asciiTheme="minorEastAsia" w:hAnsiTheme="minorEastAsia" w:cs="ＭＳ Ｐゴシック" w:hint="eastAsia"/>
                <w:spacing w:val="-6"/>
                <w:kern w:val="0"/>
                <w:sz w:val="18"/>
                <w:szCs w:val="18"/>
              </w:rPr>
              <w:t>40</w:t>
            </w:r>
            <w:r w:rsidRPr="0036393F">
              <w:rPr>
                <w:rFonts w:asciiTheme="minorEastAsia" w:hAnsiTheme="minorEastAsia" w:cs="ＭＳ 明朝" w:hint="eastAsia"/>
                <w:spacing w:val="-6"/>
                <w:kern w:val="0"/>
                <w:sz w:val="18"/>
                <w:szCs w:val="18"/>
              </w:rPr>
              <w:t xml:space="preserve">号ヤスクニ通信　</w:t>
            </w:r>
            <w:r w:rsidRPr="0036393F">
              <w:rPr>
                <w:rFonts w:asciiTheme="minorEastAsia" w:hAnsiTheme="minorEastAsia" w:cs="ＭＳ Ｐゴシック"/>
                <w:spacing w:val="-6"/>
                <w:kern w:val="0"/>
                <w:sz w:val="18"/>
                <w:szCs w:val="18"/>
              </w:rPr>
              <w:t>201</w:t>
            </w:r>
            <w:r w:rsidRPr="0036393F">
              <w:rPr>
                <w:rFonts w:asciiTheme="minorEastAsia" w:hAnsiTheme="minorEastAsia" w:cs="ＭＳ Ｐゴシック" w:hint="eastAsia"/>
                <w:spacing w:val="-6"/>
                <w:kern w:val="0"/>
                <w:sz w:val="18"/>
                <w:szCs w:val="18"/>
              </w:rPr>
              <w:t>6</w:t>
            </w:r>
            <w:r w:rsidRPr="0036393F">
              <w:rPr>
                <w:rFonts w:asciiTheme="minorEastAsia" w:hAnsiTheme="minorEastAsia" w:cs="ＭＳ 明朝" w:hint="eastAsia"/>
                <w:spacing w:val="-6"/>
                <w:kern w:val="0"/>
                <w:sz w:val="18"/>
                <w:szCs w:val="18"/>
              </w:rPr>
              <w:t>年</w:t>
            </w:r>
            <w:r>
              <w:rPr>
                <w:rFonts w:asciiTheme="minorEastAsia" w:hAnsiTheme="minorEastAsia" w:cs="ＭＳ Ｐゴシック" w:hint="eastAsia"/>
                <w:spacing w:val="-6"/>
                <w:kern w:val="0"/>
                <w:sz w:val="18"/>
                <w:szCs w:val="18"/>
              </w:rPr>
              <w:t>9</w:t>
            </w:r>
            <w:r w:rsidRPr="0036393F">
              <w:rPr>
                <w:rFonts w:asciiTheme="minorEastAsia" w:hAnsiTheme="minorEastAsia" w:cs="ＭＳ 明朝" w:hint="eastAsia"/>
                <w:spacing w:val="-6"/>
                <w:kern w:val="0"/>
                <w:sz w:val="18"/>
                <w:szCs w:val="18"/>
              </w:rPr>
              <w:t>月</w:t>
            </w:r>
            <w:r>
              <w:rPr>
                <w:rFonts w:asciiTheme="minorEastAsia" w:hAnsiTheme="minorEastAsia" w:cs="ＭＳ Ｐゴシック" w:hint="eastAsia"/>
                <w:spacing w:val="-6"/>
                <w:kern w:val="0"/>
                <w:sz w:val="18"/>
                <w:szCs w:val="18"/>
              </w:rPr>
              <w:t>11</w:t>
            </w:r>
            <w:r w:rsidRPr="0036393F">
              <w:rPr>
                <w:rFonts w:asciiTheme="minorEastAsia" w:hAnsiTheme="minorEastAsia" w:cs="ＭＳ 明朝" w:hint="eastAsia"/>
                <w:spacing w:val="-6"/>
                <w:kern w:val="0"/>
                <w:sz w:val="18"/>
                <w:szCs w:val="18"/>
              </w:rPr>
              <w:t>日</w:t>
            </w:r>
          </w:p>
          <w:p w:rsidR="003B38EF" w:rsidRPr="0036393F" w:rsidRDefault="003B38EF" w:rsidP="003B38EF">
            <w:pPr>
              <w:autoSpaceDE w:val="0"/>
              <w:autoSpaceDN w:val="0"/>
              <w:spacing w:line="220" w:lineRule="exact"/>
              <w:rPr>
                <w:rFonts w:asciiTheme="minorEastAsia" w:hAnsiTheme="minorEastAsia" w:cs="Times New Roman"/>
                <w:sz w:val="18"/>
                <w:szCs w:val="18"/>
              </w:rPr>
            </w:pPr>
            <w:r w:rsidRPr="0036393F">
              <w:rPr>
                <w:rFonts w:asciiTheme="minorEastAsia" w:hAnsiTheme="minorEastAsia" w:cs="ＭＳ 明朝" w:hint="eastAsia"/>
                <w:spacing w:val="-6"/>
                <w:kern w:val="0"/>
                <w:sz w:val="18"/>
                <w:szCs w:val="18"/>
              </w:rPr>
              <w:t>発行</w:t>
            </w:r>
            <w:r w:rsidRPr="0036393F">
              <w:rPr>
                <w:rFonts w:asciiTheme="minorEastAsia" w:hAnsiTheme="minorEastAsia" w:cs="ＭＳ Ｐゴシック"/>
                <w:spacing w:val="-6"/>
                <w:kern w:val="0"/>
                <w:sz w:val="18"/>
                <w:szCs w:val="18"/>
              </w:rPr>
              <w:t xml:space="preserve"> </w:t>
            </w:r>
            <w:r w:rsidRPr="0036393F">
              <w:rPr>
                <w:rFonts w:asciiTheme="minorEastAsia" w:hAnsiTheme="minorEastAsia" w:cs="ＭＳ 明朝" w:hint="eastAsia"/>
                <w:spacing w:val="-6"/>
                <w:kern w:val="0"/>
                <w:sz w:val="18"/>
                <w:szCs w:val="18"/>
              </w:rPr>
              <w:t>日本キリスト教会</w:t>
            </w:r>
          </w:p>
          <w:p w:rsidR="003B38EF" w:rsidRPr="0036393F" w:rsidRDefault="003B38EF" w:rsidP="003B38EF">
            <w:pPr>
              <w:autoSpaceDE w:val="0"/>
              <w:autoSpaceDN w:val="0"/>
              <w:spacing w:line="220" w:lineRule="exact"/>
              <w:rPr>
                <w:rFonts w:asciiTheme="minorEastAsia" w:hAnsiTheme="minorEastAsia" w:cs="Times New Roman"/>
                <w:sz w:val="18"/>
                <w:szCs w:val="18"/>
                <w:lang w:eastAsia="zh-TW"/>
              </w:rPr>
            </w:pPr>
            <w:r w:rsidRPr="0036393F">
              <w:rPr>
                <w:rFonts w:asciiTheme="minorEastAsia" w:hAnsiTheme="minorEastAsia" w:cs="ＭＳ 明朝" w:hint="eastAsia"/>
                <w:spacing w:val="-6"/>
                <w:kern w:val="0"/>
                <w:sz w:val="18"/>
                <w:szCs w:val="18"/>
                <w:lang w:eastAsia="zh-TW"/>
              </w:rPr>
              <w:t>靖国神社問題特別委員会</w:t>
            </w:r>
            <w:r w:rsidRPr="0036393F">
              <w:rPr>
                <w:rFonts w:asciiTheme="minorEastAsia" w:hAnsiTheme="minorEastAsia" w:cs="ＭＳ Ｐゴシック"/>
                <w:spacing w:val="-6"/>
                <w:kern w:val="0"/>
                <w:sz w:val="18"/>
                <w:szCs w:val="18"/>
                <w:lang w:eastAsia="zh-TW"/>
              </w:rPr>
              <w:t xml:space="preserve"> </w:t>
            </w:r>
          </w:p>
          <w:p w:rsidR="003B38EF" w:rsidRPr="0036393F" w:rsidRDefault="003B38EF" w:rsidP="003B38EF">
            <w:pPr>
              <w:autoSpaceDE w:val="0"/>
              <w:autoSpaceDN w:val="0"/>
              <w:spacing w:line="220" w:lineRule="exact"/>
              <w:rPr>
                <w:rFonts w:asciiTheme="minorEastAsia" w:hAnsiTheme="minorEastAsia" w:cs="ＭＳ 明朝"/>
                <w:spacing w:val="-6"/>
                <w:kern w:val="0"/>
                <w:sz w:val="18"/>
                <w:szCs w:val="18"/>
                <w:lang w:eastAsia="zh-CN"/>
              </w:rPr>
            </w:pPr>
            <w:r w:rsidRPr="0036393F">
              <w:rPr>
                <w:rFonts w:asciiTheme="minorEastAsia" w:hAnsiTheme="minorEastAsia" w:cs="ＭＳ 明朝" w:hint="eastAsia"/>
                <w:spacing w:val="-6"/>
                <w:kern w:val="0"/>
                <w:sz w:val="18"/>
                <w:szCs w:val="18"/>
                <w:lang w:eastAsia="zh-TW"/>
              </w:rPr>
              <w:t xml:space="preserve">発行人　栗田英昭　</w:t>
            </w:r>
            <w:r w:rsidRPr="0036393F">
              <w:rPr>
                <w:rFonts w:asciiTheme="minorEastAsia" w:hAnsiTheme="minorEastAsia" w:cs="ＭＳ 明朝" w:hint="eastAsia"/>
                <w:spacing w:val="-6"/>
                <w:kern w:val="0"/>
                <w:sz w:val="18"/>
                <w:szCs w:val="18"/>
                <w:lang w:eastAsia="zh-CN"/>
              </w:rPr>
              <w:t xml:space="preserve">　</w:t>
            </w:r>
            <w:r w:rsidRPr="0036393F">
              <w:rPr>
                <w:rFonts w:asciiTheme="minorEastAsia" w:hAnsiTheme="minorEastAsia" w:cs="ＭＳ 明朝" w:hint="eastAsia"/>
                <w:spacing w:val="-6"/>
                <w:kern w:val="0"/>
                <w:sz w:val="18"/>
                <w:szCs w:val="18"/>
                <w:lang w:eastAsia="zh-TW"/>
              </w:rPr>
              <w:t>編集</w:t>
            </w:r>
            <w:r w:rsidRPr="0036393F">
              <w:rPr>
                <w:rFonts w:asciiTheme="minorEastAsia" w:hAnsiTheme="minorEastAsia" w:cs="ＭＳ Ｐゴシック"/>
                <w:spacing w:val="-6"/>
                <w:kern w:val="0"/>
                <w:sz w:val="18"/>
                <w:szCs w:val="18"/>
                <w:lang w:eastAsia="zh-TW"/>
              </w:rPr>
              <w:t xml:space="preserve"> </w:t>
            </w:r>
            <w:r w:rsidRPr="0036393F">
              <w:rPr>
                <w:rFonts w:asciiTheme="minorEastAsia" w:hAnsiTheme="minorEastAsia" w:cs="ＭＳ Ｐゴシック" w:hint="eastAsia"/>
                <w:spacing w:val="-6"/>
                <w:kern w:val="0"/>
                <w:sz w:val="18"/>
                <w:szCs w:val="18"/>
                <w:lang w:eastAsia="zh-CN"/>
              </w:rPr>
              <w:t xml:space="preserve"> </w:t>
            </w:r>
            <w:r w:rsidRPr="0036393F">
              <w:rPr>
                <w:rFonts w:asciiTheme="minorEastAsia" w:hAnsiTheme="minorEastAsia" w:cs="ＭＳ 明朝" w:hint="eastAsia"/>
                <w:spacing w:val="-6"/>
                <w:kern w:val="0"/>
                <w:sz w:val="18"/>
                <w:szCs w:val="18"/>
                <w:lang w:eastAsia="zh-TW"/>
              </w:rPr>
              <w:t>川越弘</w:t>
            </w:r>
          </w:p>
          <w:p w:rsidR="003B38EF" w:rsidRPr="0036393F" w:rsidRDefault="003B38EF" w:rsidP="003B38EF">
            <w:pPr>
              <w:autoSpaceDE w:val="0"/>
              <w:autoSpaceDN w:val="0"/>
              <w:spacing w:line="220" w:lineRule="exact"/>
              <w:rPr>
                <w:rFonts w:asciiTheme="minorEastAsia" w:hAnsiTheme="minorEastAsia" w:cs="ＭＳ 明朝"/>
                <w:spacing w:val="-6"/>
                <w:kern w:val="0"/>
                <w:sz w:val="18"/>
                <w:szCs w:val="18"/>
                <w:lang w:eastAsia="zh-CN"/>
              </w:rPr>
            </w:pPr>
            <w:r w:rsidRPr="0036393F">
              <w:rPr>
                <w:rFonts w:asciiTheme="minorEastAsia" w:hAnsiTheme="minorEastAsia" w:cs="ＭＳ 明朝" w:hint="eastAsia"/>
                <w:spacing w:val="-6"/>
                <w:kern w:val="0"/>
                <w:sz w:val="18"/>
                <w:szCs w:val="18"/>
                <w:lang w:eastAsia="zh-TW"/>
              </w:rPr>
              <w:t>印刷発行</w:t>
            </w:r>
            <w:r w:rsidRPr="0036393F">
              <w:rPr>
                <w:rFonts w:asciiTheme="minorEastAsia" w:hAnsiTheme="minorEastAsia" w:cs="ＭＳ 明朝"/>
                <w:spacing w:val="-6"/>
                <w:kern w:val="0"/>
                <w:sz w:val="18"/>
                <w:szCs w:val="18"/>
                <w:lang w:eastAsia="zh-TW"/>
              </w:rPr>
              <w:t xml:space="preserve"> </w:t>
            </w:r>
            <w:r w:rsidRPr="0036393F">
              <w:rPr>
                <w:rFonts w:asciiTheme="minorEastAsia" w:hAnsiTheme="minorEastAsia" w:cs="ＭＳ 明朝" w:hint="eastAsia"/>
                <w:spacing w:val="-6"/>
                <w:kern w:val="0"/>
                <w:sz w:val="18"/>
                <w:szCs w:val="18"/>
                <w:lang w:eastAsia="zh-TW"/>
              </w:rPr>
              <w:t>篠塚予奈（東京告白教会）</w:t>
            </w:r>
          </w:p>
          <w:p w:rsidR="003B38EF" w:rsidRPr="0036393F" w:rsidRDefault="003B38EF" w:rsidP="003B38EF">
            <w:pPr>
              <w:autoSpaceDE w:val="0"/>
              <w:autoSpaceDN w:val="0"/>
              <w:spacing w:line="220" w:lineRule="exact"/>
              <w:rPr>
                <w:rFonts w:asciiTheme="minorEastAsia" w:hAnsiTheme="minorEastAsia" w:cs="ＭＳ Ｐゴシック"/>
                <w:spacing w:val="-12"/>
                <w:kern w:val="0"/>
                <w:sz w:val="18"/>
                <w:szCs w:val="18"/>
              </w:rPr>
            </w:pPr>
            <w:r w:rsidRPr="0036393F">
              <w:rPr>
                <w:rFonts w:asciiTheme="minorEastAsia" w:hAnsiTheme="minorEastAsia" w:cs="ＭＳ 明朝" w:hint="eastAsia"/>
                <w:spacing w:val="-12"/>
                <w:kern w:val="0"/>
                <w:sz w:val="18"/>
                <w:szCs w:val="18"/>
                <w:lang w:eastAsia="zh-TW"/>
              </w:rPr>
              <w:t>〒</w:t>
            </w:r>
            <w:r w:rsidRPr="0036393F">
              <w:rPr>
                <w:rFonts w:asciiTheme="minorEastAsia" w:hAnsiTheme="minorEastAsia" w:cs="ＭＳ Ｐゴシック"/>
                <w:spacing w:val="-12"/>
                <w:kern w:val="0"/>
                <w:sz w:val="18"/>
                <w:szCs w:val="18"/>
                <w:lang w:eastAsia="zh-TW"/>
              </w:rPr>
              <w:t>157-0061</w:t>
            </w:r>
            <w:r w:rsidRPr="0036393F">
              <w:rPr>
                <w:rFonts w:asciiTheme="minorEastAsia" w:hAnsiTheme="minorEastAsia" w:cs="ＭＳ 明朝" w:hint="eastAsia"/>
                <w:spacing w:val="-12"/>
                <w:kern w:val="0"/>
                <w:sz w:val="18"/>
                <w:szCs w:val="18"/>
                <w:lang w:eastAsia="zh-TW"/>
              </w:rPr>
              <w:t>東京都世田谷区北烏山</w:t>
            </w:r>
            <w:r w:rsidRPr="0036393F">
              <w:rPr>
                <w:rFonts w:asciiTheme="minorEastAsia" w:hAnsiTheme="minorEastAsia" w:cs="ＭＳ Ｐゴシック"/>
                <w:spacing w:val="-12"/>
                <w:kern w:val="0"/>
                <w:sz w:val="18"/>
                <w:szCs w:val="18"/>
                <w:lang w:eastAsia="zh-TW"/>
              </w:rPr>
              <w:t xml:space="preserve">1-51-12 </w:t>
            </w:r>
            <w:r w:rsidRPr="0036393F">
              <w:rPr>
                <w:rFonts w:asciiTheme="minorEastAsia" w:hAnsiTheme="minorEastAsia" w:cs="ＭＳ Ｐゴシック" w:hint="eastAsia"/>
                <w:spacing w:val="-12"/>
                <w:kern w:val="0"/>
                <w:sz w:val="18"/>
                <w:szCs w:val="18"/>
                <w:lang w:eastAsia="zh-TW"/>
              </w:rPr>
              <w:t xml:space="preserve">　</w:t>
            </w:r>
            <w:r w:rsidRPr="0036393F">
              <w:rPr>
                <w:rFonts w:asciiTheme="minorEastAsia" w:hAnsiTheme="minorEastAsia" w:cs="ＭＳ Ｐゴシック"/>
                <w:spacing w:val="-12"/>
                <w:kern w:val="0"/>
                <w:sz w:val="18"/>
                <w:szCs w:val="18"/>
                <w:lang w:eastAsia="zh-TW"/>
              </w:rPr>
              <w:t>TEL</w:t>
            </w:r>
            <w:r w:rsidRPr="0036393F">
              <w:rPr>
                <w:rFonts w:asciiTheme="minorEastAsia" w:hAnsiTheme="minorEastAsia" w:cs="ＭＳ 明朝" w:hint="eastAsia"/>
                <w:spacing w:val="-12"/>
                <w:kern w:val="0"/>
                <w:sz w:val="18"/>
                <w:szCs w:val="18"/>
                <w:lang w:eastAsia="zh-TW"/>
              </w:rPr>
              <w:t>＆</w:t>
            </w:r>
            <w:r w:rsidRPr="0036393F">
              <w:rPr>
                <w:rFonts w:asciiTheme="minorEastAsia" w:hAnsiTheme="minorEastAsia" w:cs="ＭＳ Ｐゴシック"/>
                <w:spacing w:val="-12"/>
                <w:kern w:val="0"/>
                <w:sz w:val="18"/>
                <w:szCs w:val="18"/>
                <w:lang w:eastAsia="zh-TW"/>
              </w:rPr>
              <w:t>FAX03-3300-6529</w:t>
            </w:r>
          </w:p>
        </w:tc>
      </w:tr>
    </w:tbl>
    <w:p w:rsidR="00B02CAE" w:rsidRDefault="002B1CE7" w:rsidP="003B38EF">
      <w:pPr>
        <w:pStyle w:val="af3"/>
        <w:spacing w:line="300" w:lineRule="exact"/>
        <w:ind w:firstLineChars="100" w:firstLine="210"/>
        <w:rPr>
          <w:rFonts w:asciiTheme="minorEastAsia" w:hAnsiTheme="minorEastAsia" w:hint="eastAsia"/>
          <w:szCs w:val="21"/>
        </w:rPr>
      </w:pPr>
      <w:r w:rsidRPr="003B38EF">
        <w:rPr>
          <w:rFonts w:asciiTheme="minorEastAsia" w:hAnsiTheme="minorEastAsia" w:hint="eastAsia"/>
          <w:szCs w:val="21"/>
        </w:rPr>
        <w:t>「画期的なのは前文の『平和のうちに生存する権利』</w:t>
      </w:r>
      <w:r w:rsidR="00B02CAE">
        <w:rPr>
          <w:rFonts w:asciiTheme="minorEastAsia" w:hAnsiTheme="minorEastAsia" w:hint="eastAsia"/>
          <w:szCs w:val="21"/>
        </w:rPr>
        <w:t>だ</w:t>
      </w:r>
      <w:r w:rsidRPr="003B38EF">
        <w:rPr>
          <w:rFonts w:asciiTheme="minorEastAsia" w:hAnsiTheme="minorEastAsia" w:hint="eastAsia"/>
          <w:szCs w:val="21"/>
        </w:rPr>
        <w:t>。人権という、多数決でも奪えない価値として</w:t>
      </w:r>
      <w:r w:rsidR="00B02CAE">
        <w:rPr>
          <w:rFonts w:asciiTheme="minorEastAsia" w:hAnsiTheme="minorEastAsia" w:hint="eastAsia"/>
          <w:szCs w:val="21"/>
        </w:rPr>
        <w:t>の平和を規定した。</w:t>
      </w:r>
      <w:bookmarkStart w:id="0" w:name="_GoBack"/>
      <w:bookmarkEnd w:id="0"/>
      <w:r w:rsidR="00B02CAE">
        <w:rPr>
          <w:rFonts w:asciiTheme="minorEastAsia" w:hAnsiTheme="minorEastAsia" w:hint="eastAsia"/>
          <w:szCs w:val="21"/>
        </w:rPr>
        <w:t>一人でも</w:t>
      </w:r>
      <w:r w:rsidRPr="003B38EF">
        <w:rPr>
          <w:rFonts w:asciiTheme="minorEastAsia" w:hAnsiTheme="minorEastAsia" w:hint="eastAsia"/>
          <w:szCs w:val="21"/>
        </w:rPr>
        <w:t>『自分の平和的生存権が侵害される』と司法に訴え、止めることができる」</w:t>
      </w:r>
      <w:r w:rsidR="00B02CAE">
        <w:rPr>
          <w:rFonts w:asciiTheme="minorEastAsia" w:hAnsiTheme="minorEastAsia" w:hint="eastAsia"/>
          <w:szCs w:val="21"/>
        </w:rPr>
        <w:t>のである。</w:t>
      </w:r>
    </w:p>
    <w:p w:rsidR="003B38EF" w:rsidRDefault="00B02CAE" w:rsidP="00B02CAE">
      <w:pPr>
        <w:pStyle w:val="af3"/>
        <w:spacing w:line="300" w:lineRule="exact"/>
        <w:ind w:firstLineChars="100" w:firstLine="210"/>
        <w:rPr>
          <w:rFonts w:asciiTheme="minorEastAsia" w:hAnsiTheme="minorEastAsia" w:hint="eastAsia"/>
          <w:szCs w:val="21"/>
        </w:rPr>
      </w:pPr>
      <w:r>
        <w:rPr>
          <w:rFonts w:asciiTheme="minorEastAsia" w:hAnsiTheme="minorEastAsia" w:hint="eastAsia"/>
          <w:szCs w:val="21"/>
        </w:rPr>
        <w:t xml:space="preserve">　　　　　　　　　　　　　　</w:t>
      </w:r>
      <w:r w:rsidRPr="003B38EF">
        <w:rPr>
          <w:rFonts w:asciiTheme="minorEastAsia" w:hAnsiTheme="minorEastAsia" w:hint="eastAsia"/>
          <w:sz w:val="20"/>
          <w:szCs w:val="20"/>
        </w:rPr>
        <w:t>（安藤美由紀、北條香子</w:t>
      </w:r>
      <w:r>
        <w:rPr>
          <w:rFonts w:asciiTheme="minorEastAsia" w:hAnsiTheme="minorEastAsia" w:hint="eastAsia"/>
          <w:sz w:val="20"/>
          <w:szCs w:val="20"/>
        </w:rPr>
        <w:t>記</w:t>
      </w:r>
      <w:r w:rsidRPr="003B38EF">
        <w:rPr>
          <w:rFonts w:asciiTheme="minorEastAsia" w:hAnsiTheme="minorEastAsia" w:hint="eastAsia"/>
          <w:sz w:val="20"/>
          <w:szCs w:val="20"/>
        </w:rPr>
        <w:t>）</w:t>
      </w:r>
    </w:p>
    <w:p w:rsidR="00C84DAF" w:rsidRPr="00B02CAE" w:rsidRDefault="00B02CAE" w:rsidP="00B02CAE">
      <w:pPr>
        <w:pStyle w:val="af3"/>
        <w:spacing w:line="300" w:lineRule="exact"/>
        <w:rPr>
          <w:rFonts w:asciiTheme="minorEastAsia" w:hAnsiTheme="minorEastAsia"/>
          <w:szCs w:val="21"/>
        </w:rPr>
      </w:pPr>
      <w:r>
        <w:rPr>
          <w:rFonts w:asciiTheme="minorEastAsia" w:hAnsiTheme="minorEastAsia" w:hint="eastAsia"/>
          <w:szCs w:val="21"/>
        </w:rPr>
        <w:t xml:space="preserve">　</w:t>
      </w:r>
      <w:r w:rsidR="002B1CE7" w:rsidRPr="003B38EF">
        <w:rPr>
          <w:rFonts w:asciiTheme="minorEastAsia" w:hAnsiTheme="minorEastAsia" w:hint="eastAsia"/>
          <w:sz w:val="20"/>
          <w:szCs w:val="20"/>
        </w:rPr>
        <w:t>＜いとう・まこと＞　１９５８年生まれ、東京都出身。法律資格の受験指導をする「伊藤塾」塾長。法学館法律事務所所長、日弁連憲法問題対策本部副本部長。</w:t>
      </w:r>
      <w:r w:rsidR="003B38EF">
        <w:rPr>
          <w:rFonts w:asciiTheme="minorEastAsia" w:hAnsiTheme="minorEastAsia" w:hint="eastAsia"/>
          <w:sz w:val="20"/>
          <w:szCs w:val="20"/>
        </w:rPr>
        <w:t xml:space="preserve">　　　　　　</w:t>
      </w:r>
      <w:r>
        <w:rPr>
          <w:rFonts w:asciiTheme="minorEastAsia" w:hAnsiTheme="minorEastAsia" w:hint="eastAsia"/>
          <w:sz w:val="20"/>
          <w:szCs w:val="20"/>
        </w:rPr>
        <w:t xml:space="preserve">　</w:t>
      </w:r>
      <w:r w:rsidR="003B38EF">
        <w:rPr>
          <w:rFonts w:asciiTheme="minorEastAsia" w:hAnsiTheme="minorEastAsia" w:hint="eastAsia"/>
          <w:sz w:val="20"/>
          <w:szCs w:val="20"/>
        </w:rPr>
        <w:t>(編集部)</w:t>
      </w:r>
      <w:r w:rsidR="008838C1" w:rsidRPr="008838C1">
        <w:rPr>
          <w:rFonts w:asciiTheme="minorEastAsia" w:hAnsiTheme="minorEastAsia" w:cs="ＭＳ Ｐゴシック" w:hint="eastAsia"/>
          <w:kern w:val="0"/>
          <w:szCs w:val="21"/>
        </w:rPr>
        <w:t xml:space="preserve">　　　　　　　　　　　　　　　　　　　　　　　　　　　　　</w:t>
      </w:r>
    </w:p>
    <w:sectPr w:rsidR="00C84DAF" w:rsidRPr="00B02CAE" w:rsidSect="008838C1">
      <w:footerReference w:type="default" r:id="rId15"/>
      <w:pgSz w:w="10319" w:h="14572" w:code="13"/>
      <w:pgMar w:top="851" w:right="851" w:bottom="851" w:left="851" w:header="56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282" w:rsidRDefault="00F26282" w:rsidP="00497433">
      <w:r>
        <w:separator/>
      </w:r>
    </w:p>
  </w:endnote>
  <w:endnote w:type="continuationSeparator" w:id="0">
    <w:p w:rsidR="00F26282" w:rsidRDefault="00F26282" w:rsidP="0049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330086"/>
      <w:docPartObj>
        <w:docPartGallery w:val="Page Numbers (Bottom of Page)"/>
        <w:docPartUnique/>
      </w:docPartObj>
    </w:sdtPr>
    <w:sdtEndPr/>
    <w:sdtContent>
      <w:p w:rsidR="003E6BE7" w:rsidRDefault="00F85630">
        <w:pPr>
          <w:pStyle w:val="a7"/>
          <w:jc w:val="center"/>
        </w:pPr>
        <w:r>
          <w:fldChar w:fldCharType="begin"/>
        </w:r>
        <w:r w:rsidR="003E6BE7">
          <w:instrText>PAGE   \* MERGEFORMAT</w:instrText>
        </w:r>
        <w:r>
          <w:fldChar w:fldCharType="separate"/>
        </w:r>
        <w:r w:rsidR="00B02CAE" w:rsidRPr="00B02CAE">
          <w:rPr>
            <w:noProof/>
            <w:lang w:val="ja-JP"/>
          </w:rPr>
          <w:t>4</w:t>
        </w:r>
        <w:r>
          <w:fldChar w:fldCharType="end"/>
        </w:r>
      </w:p>
    </w:sdtContent>
  </w:sdt>
  <w:p w:rsidR="003E6BE7" w:rsidRDefault="003E6B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282" w:rsidRDefault="00F26282" w:rsidP="00497433">
      <w:r>
        <w:separator/>
      </w:r>
    </w:p>
  </w:footnote>
  <w:footnote w:type="continuationSeparator" w:id="0">
    <w:p w:rsidR="00F26282" w:rsidRDefault="00F26282" w:rsidP="00497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57FF"/>
    <w:rsid w:val="000176BE"/>
    <w:rsid w:val="000620BF"/>
    <w:rsid w:val="00074291"/>
    <w:rsid w:val="00084A26"/>
    <w:rsid w:val="0009189A"/>
    <w:rsid w:val="000C294C"/>
    <w:rsid w:val="000D7EEE"/>
    <w:rsid w:val="000E333E"/>
    <w:rsid w:val="001020E1"/>
    <w:rsid w:val="001045D1"/>
    <w:rsid w:val="00107101"/>
    <w:rsid w:val="00156031"/>
    <w:rsid w:val="0016462D"/>
    <w:rsid w:val="00165193"/>
    <w:rsid w:val="001666BE"/>
    <w:rsid w:val="001868F4"/>
    <w:rsid w:val="001A605A"/>
    <w:rsid w:val="001B40AA"/>
    <w:rsid w:val="001C5AAC"/>
    <w:rsid w:val="001E693C"/>
    <w:rsid w:val="002112AC"/>
    <w:rsid w:val="00230720"/>
    <w:rsid w:val="002370AD"/>
    <w:rsid w:val="00246F7C"/>
    <w:rsid w:val="00261716"/>
    <w:rsid w:val="00264BEC"/>
    <w:rsid w:val="00287B40"/>
    <w:rsid w:val="002A4398"/>
    <w:rsid w:val="002A43F1"/>
    <w:rsid w:val="002A4DEE"/>
    <w:rsid w:val="002B1CE7"/>
    <w:rsid w:val="002B2725"/>
    <w:rsid w:val="002D7F84"/>
    <w:rsid w:val="00323830"/>
    <w:rsid w:val="0036393F"/>
    <w:rsid w:val="00384132"/>
    <w:rsid w:val="00384C69"/>
    <w:rsid w:val="003B38EF"/>
    <w:rsid w:val="003E6BE7"/>
    <w:rsid w:val="0040079C"/>
    <w:rsid w:val="00410C00"/>
    <w:rsid w:val="00433CEC"/>
    <w:rsid w:val="00446BC3"/>
    <w:rsid w:val="00490C0D"/>
    <w:rsid w:val="00497433"/>
    <w:rsid w:val="004F37D8"/>
    <w:rsid w:val="00530632"/>
    <w:rsid w:val="0053673B"/>
    <w:rsid w:val="00540795"/>
    <w:rsid w:val="0055166C"/>
    <w:rsid w:val="00554E68"/>
    <w:rsid w:val="00560EBD"/>
    <w:rsid w:val="005733CD"/>
    <w:rsid w:val="00574B3B"/>
    <w:rsid w:val="00581BA6"/>
    <w:rsid w:val="005957FF"/>
    <w:rsid w:val="005A3777"/>
    <w:rsid w:val="005B290F"/>
    <w:rsid w:val="005C6710"/>
    <w:rsid w:val="005E28F5"/>
    <w:rsid w:val="00615676"/>
    <w:rsid w:val="00616DCF"/>
    <w:rsid w:val="00676539"/>
    <w:rsid w:val="00687E99"/>
    <w:rsid w:val="006A0990"/>
    <w:rsid w:val="006B384B"/>
    <w:rsid w:val="006D20CD"/>
    <w:rsid w:val="006E1071"/>
    <w:rsid w:val="006F59ED"/>
    <w:rsid w:val="00705707"/>
    <w:rsid w:val="00716879"/>
    <w:rsid w:val="00736F4D"/>
    <w:rsid w:val="007405DE"/>
    <w:rsid w:val="00793E9D"/>
    <w:rsid w:val="007A677F"/>
    <w:rsid w:val="007B4A77"/>
    <w:rsid w:val="007C5E2F"/>
    <w:rsid w:val="007D21CE"/>
    <w:rsid w:val="007E510C"/>
    <w:rsid w:val="007F1315"/>
    <w:rsid w:val="007F5EE2"/>
    <w:rsid w:val="00821F3A"/>
    <w:rsid w:val="00823758"/>
    <w:rsid w:val="00824B78"/>
    <w:rsid w:val="008553AB"/>
    <w:rsid w:val="008838C1"/>
    <w:rsid w:val="00886F2B"/>
    <w:rsid w:val="008C7872"/>
    <w:rsid w:val="008D70AF"/>
    <w:rsid w:val="008D7F4B"/>
    <w:rsid w:val="00941CE1"/>
    <w:rsid w:val="0095354E"/>
    <w:rsid w:val="009558B2"/>
    <w:rsid w:val="009650F7"/>
    <w:rsid w:val="00997D3D"/>
    <w:rsid w:val="009B6BB7"/>
    <w:rsid w:val="009D5445"/>
    <w:rsid w:val="009F13D5"/>
    <w:rsid w:val="009F25F4"/>
    <w:rsid w:val="009F3B52"/>
    <w:rsid w:val="00A12EF6"/>
    <w:rsid w:val="00A50396"/>
    <w:rsid w:val="00A63B6F"/>
    <w:rsid w:val="00A67C47"/>
    <w:rsid w:val="00A805E0"/>
    <w:rsid w:val="00AA1FEC"/>
    <w:rsid w:val="00AA2D3C"/>
    <w:rsid w:val="00AB51F4"/>
    <w:rsid w:val="00AC530B"/>
    <w:rsid w:val="00AD1464"/>
    <w:rsid w:val="00AE1406"/>
    <w:rsid w:val="00B02CAE"/>
    <w:rsid w:val="00B04B3C"/>
    <w:rsid w:val="00B14A12"/>
    <w:rsid w:val="00B579E3"/>
    <w:rsid w:val="00B82F4F"/>
    <w:rsid w:val="00B860EA"/>
    <w:rsid w:val="00BA5DE0"/>
    <w:rsid w:val="00BB10A1"/>
    <w:rsid w:val="00BB55C2"/>
    <w:rsid w:val="00BC7C27"/>
    <w:rsid w:val="00BE75F5"/>
    <w:rsid w:val="00BF7527"/>
    <w:rsid w:val="00C02488"/>
    <w:rsid w:val="00C02B32"/>
    <w:rsid w:val="00C02F88"/>
    <w:rsid w:val="00C03D32"/>
    <w:rsid w:val="00C5760D"/>
    <w:rsid w:val="00C84DAF"/>
    <w:rsid w:val="00C85CC7"/>
    <w:rsid w:val="00C86A78"/>
    <w:rsid w:val="00CB6322"/>
    <w:rsid w:val="00CC0933"/>
    <w:rsid w:val="00CC3674"/>
    <w:rsid w:val="00CF1ED3"/>
    <w:rsid w:val="00D0671C"/>
    <w:rsid w:val="00D07A31"/>
    <w:rsid w:val="00D15BD8"/>
    <w:rsid w:val="00D26FFA"/>
    <w:rsid w:val="00D541DC"/>
    <w:rsid w:val="00D669C6"/>
    <w:rsid w:val="00D729C3"/>
    <w:rsid w:val="00D730F2"/>
    <w:rsid w:val="00D74068"/>
    <w:rsid w:val="00D74251"/>
    <w:rsid w:val="00DA157E"/>
    <w:rsid w:val="00DC747F"/>
    <w:rsid w:val="00E03BC0"/>
    <w:rsid w:val="00E24382"/>
    <w:rsid w:val="00E369AE"/>
    <w:rsid w:val="00E450CF"/>
    <w:rsid w:val="00E538BE"/>
    <w:rsid w:val="00E85308"/>
    <w:rsid w:val="00E87731"/>
    <w:rsid w:val="00EA7861"/>
    <w:rsid w:val="00EC1536"/>
    <w:rsid w:val="00F02A1F"/>
    <w:rsid w:val="00F03FB1"/>
    <w:rsid w:val="00F2140E"/>
    <w:rsid w:val="00F26282"/>
    <w:rsid w:val="00F30D67"/>
    <w:rsid w:val="00F34641"/>
    <w:rsid w:val="00F36B3E"/>
    <w:rsid w:val="00F46CB9"/>
    <w:rsid w:val="00F51465"/>
    <w:rsid w:val="00F51CD3"/>
    <w:rsid w:val="00F6371E"/>
    <w:rsid w:val="00F7134D"/>
    <w:rsid w:val="00F7249A"/>
    <w:rsid w:val="00F85630"/>
    <w:rsid w:val="00F94956"/>
    <w:rsid w:val="00FB4D5F"/>
    <w:rsid w:val="00FB614A"/>
    <w:rsid w:val="00FE3174"/>
    <w:rsid w:val="00FE35B0"/>
    <w:rsid w:val="00FE51EF"/>
    <w:rsid w:val="00FE61E2"/>
    <w:rsid w:val="00FF0061"/>
    <w:rsid w:val="00FF1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C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5957FF"/>
    <w:pPr>
      <w:widowControl w:val="0"/>
      <w:wordWrap w:val="0"/>
      <w:autoSpaceDE w:val="0"/>
      <w:autoSpaceDN w:val="0"/>
      <w:adjustRightInd w:val="0"/>
      <w:spacing w:line="357" w:lineRule="exact"/>
      <w:jc w:val="both"/>
    </w:pPr>
    <w:rPr>
      <w:rFonts w:ascii="ＭＳ 明朝" w:eastAsia="ＭＳ 明朝" w:hAnsi="ＭＳ 明朝" w:cs="ＭＳ 明朝"/>
      <w:spacing w:val="2"/>
      <w:kern w:val="0"/>
      <w:sz w:val="20"/>
      <w:szCs w:val="20"/>
    </w:rPr>
  </w:style>
  <w:style w:type="character" w:styleId="a4">
    <w:name w:val="Emphasis"/>
    <w:uiPriority w:val="20"/>
    <w:qFormat/>
    <w:rsid w:val="00B14A12"/>
    <w:rPr>
      <w:i/>
      <w:iCs/>
    </w:rPr>
  </w:style>
  <w:style w:type="paragraph" w:styleId="a5">
    <w:name w:val="header"/>
    <w:basedOn w:val="a"/>
    <w:link w:val="a6"/>
    <w:uiPriority w:val="99"/>
    <w:unhideWhenUsed/>
    <w:rsid w:val="00497433"/>
    <w:pPr>
      <w:tabs>
        <w:tab w:val="center" w:pos="4252"/>
        <w:tab w:val="right" w:pos="8504"/>
      </w:tabs>
      <w:snapToGrid w:val="0"/>
    </w:pPr>
  </w:style>
  <w:style w:type="character" w:customStyle="1" w:styleId="a6">
    <w:name w:val="ヘッダー (文字)"/>
    <w:basedOn w:val="a0"/>
    <w:link w:val="a5"/>
    <w:uiPriority w:val="99"/>
    <w:rsid w:val="00497433"/>
  </w:style>
  <w:style w:type="paragraph" w:styleId="a7">
    <w:name w:val="footer"/>
    <w:basedOn w:val="a"/>
    <w:link w:val="a8"/>
    <w:uiPriority w:val="99"/>
    <w:unhideWhenUsed/>
    <w:rsid w:val="00497433"/>
    <w:pPr>
      <w:tabs>
        <w:tab w:val="center" w:pos="4252"/>
        <w:tab w:val="right" w:pos="8504"/>
      </w:tabs>
      <w:snapToGrid w:val="0"/>
    </w:pPr>
  </w:style>
  <w:style w:type="character" w:customStyle="1" w:styleId="a8">
    <w:name w:val="フッター (文字)"/>
    <w:basedOn w:val="a0"/>
    <w:link w:val="a7"/>
    <w:uiPriority w:val="99"/>
    <w:rsid w:val="00497433"/>
  </w:style>
  <w:style w:type="paragraph" w:styleId="a9">
    <w:name w:val="Plain Text"/>
    <w:basedOn w:val="a"/>
    <w:link w:val="aa"/>
    <w:uiPriority w:val="99"/>
    <w:unhideWhenUsed/>
    <w:rsid w:val="0053673B"/>
    <w:rPr>
      <w:rFonts w:ascii="ＭＳ 明朝" w:eastAsia="ＭＳ 明朝" w:hAnsi="Courier New" w:cs="Courier New"/>
      <w:szCs w:val="21"/>
    </w:rPr>
  </w:style>
  <w:style w:type="character" w:customStyle="1" w:styleId="aa">
    <w:name w:val="書式なし (文字)"/>
    <w:basedOn w:val="a0"/>
    <w:link w:val="a9"/>
    <w:uiPriority w:val="99"/>
    <w:rsid w:val="0053673B"/>
    <w:rPr>
      <w:rFonts w:ascii="ＭＳ 明朝" w:eastAsia="ＭＳ 明朝" w:hAnsi="Courier New" w:cs="Courier New"/>
      <w:szCs w:val="21"/>
    </w:rPr>
  </w:style>
  <w:style w:type="paragraph" w:styleId="ab">
    <w:name w:val="Body Text"/>
    <w:basedOn w:val="a"/>
    <w:link w:val="ac"/>
    <w:uiPriority w:val="99"/>
    <w:unhideWhenUsed/>
    <w:rsid w:val="00261716"/>
  </w:style>
  <w:style w:type="character" w:customStyle="1" w:styleId="ac">
    <w:name w:val="本文 (文字)"/>
    <w:basedOn w:val="a0"/>
    <w:link w:val="ab"/>
    <w:uiPriority w:val="99"/>
    <w:rsid w:val="00261716"/>
  </w:style>
  <w:style w:type="paragraph" w:styleId="ad">
    <w:name w:val="Date"/>
    <w:basedOn w:val="a"/>
    <w:next w:val="a"/>
    <w:link w:val="ae"/>
    <w:uiPriority w:val="99"/>
    <w:unhideWhenUsed/>
    <w:rsid w:val="00261716"/>
  </w:style>
  <w:style w:type="character" w:customStyle="1" w:styleId="ae">
    <w:name w:val="日付 (文字)"/>
    <w:basedOn w:val="a0"/>
    <w:link w:val="ad"/>
    <w:uiPriority w:val="99"/>
    <w:rsid w:val="00261716"/>
  </w:style>
  <w:style w:type="paragraph" w:customStyle="1" w:styleId="Default">
    <w:name w:val="Default"/>
    <w:rsid w:val="00261716"/>
    <w:pPr>
      <w:widowControl w:val="0"/>
      <w:autoSpaceDE w:val="0"/>
      <w:autoSpaceDN w:val="0"/>
      <w:adjustRightInd w:val="0"/>
    </w:pPr>
    <w:rPr>
      <w:rFonts w:ascii="ＭＳ 明朝" w:hAnsi="ＭＳ 明朝" w:cs="ＭＳ 明朝"/>
      <w:color w:val="000000"/>
      <w:kern w:val="0"/>
      <w:sz w:val="24"/>
      <w:szCs w:val="24"/>
    </w:rPr>
  </w:style>
  <w:style w:type="paragraph" w:styleId="af">
    <w:name w:val="Body Text First Indent"/>
    <w:basedOn w:val="ab"/>
    <w:link w:val="af0"/>
    <w:uiPriority w:val="99"/>
    <w:semiHidden/>
    <w:unhideWhenUsed/>
    <w:rsid w:val="00F51465"/>
    <w:pPr>
      <w:ind w:firstLineChars="100" w:firstLine="210"/>
    </w:pPr>
  </w:style>
  <w:style w:type="character" w:customStyle="1" w:styleId="af0">
    <w:name w:val="本文字下げ (文字)"/>
    <w:basedOn w:val="ac"/>
    <w:link w:val="af"/>
    <w:uiPriority w:val="99"/>
    <w:semiHidden/>
    <w:rsid w:val="00F51465"/>
  </w:style>
  <w:style w:type="character" w:styleId="af1">
    <w:name w:val="Hyperlink"/>
    <w:basedOn w:val="a0"/>
    <w:uiPriority w:val="99"/>
    <w:semiHidden/>
    <w:unhideWhenUsed/>
    <w:rsid w:val="00F51465"/>
    <w:rPr>
      <w:color w:val="0000FF" w:themeColor="hyperlink"/>
      <w:u w:val="single"/>
    </w:rPr>
  </w:style>
  <w:style w:type="paragraph" w:styleId="Web">
    <w:name w:val="Normal (Web)"/>
    <w:basedOn w:val="a"/>
    <w:uiPriority w:val="99"/>
    <w:unhideWhenUsed/>
    <w:rsid w:val="005733CD"/>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character" w:styleId="af2">
    <w:name w:val="Strong"/>
    <w:basedOn w:val="a0"/>
    <w:uiPriority w:val="22"/>
    <w:qFormat/>
    <w:rsid w:val="00384C69"/>
    <w:rPr>
      <w:b/>
      <w:bCs/>
    </w:rPr>
  </w:style>
  <w:style w:type="paragraph" w:styleId="af3">
    <w:name w:val="No Spacing"/>
    <w:uiPriority w:val="1"/>
    <w:qFormat/>
    <w:rsid w:val="007A677F"/>
    <w:pPr>
      <w:widowControl w:val="0"/>
      <w:jc w:val="both"/>
    </w:pPr>
  </w:style>
  <w:style w:type="paragraph" w:styleId="af4">
    <w:name w:val="Body Text Indent"/>
    <w:basedOn w:val="a"/>
    <w:link w:val="af5"/>
    <w:uiPriority w:val="99"/>
    <w:semiHidden/>
    <w:unhideWhenUsed/>
    <w:rsid w:val="00F30D67"/>
    <w:pPr>
      <w:ind w:leftChars="400" w:left="851"/>
    </w:pPr>
  </w:style>
  <w:style w:type="character" w:customStyle="1" w:styleId="af5">
    <w:name w:val="本文インデント (文字)"/>
    <w:basedOn w:val="a0"/>
    <w:link w:val="af4"/>
    <w:uiPriority w:val="99"/>
    <w:semiHidden/>
    <w:rsid w:val="00F30D67"/>
  </w:style>
  <w:style w:type="paragraph" w:styleId="2">
    <w:name w:val="Body Text First Indent 2"/>
    <w:basedOn w:val="af4"/>
    <w:link w:val="20"/>
    <w:uiPriority w:val="99"/>
    <w:unhideWhenUsed/>
    <w:rsid w:val="00F30D67"/>
    <w:pPr>
      <w:ind w:firstLineChars="100" w:firstLine="210"/>
    </w:pPr>
    <w:rPr>
      <w:rFonts w:ascii="Century" w:eastAsia="ＭＳ 明朝" w:hAnsi="Century" w:cs="Century"/>
      <w:szCs w:val="21"/>
    </w:rPr>
  </w:style>
  <w:style w:type="character" w:customStyle="1" w:styleId="20">
    <w:name w:val="本文字下げ 2 (文字)"/>
    <w:basedOn w:val="af5"/>
    <w:link w:val="2"/>
    <w:uiPriority w:val="99"/>
    <w:rsid w:val="00F30D67"/>
    <w:rPr>
      <w:rFonts w:ascii="Century" w:eastAsia="ＭＳ 明朝" w:hAnsi="Century" w:cs="Century"/>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98883">
      <w:bodyDiv w:val="1"/>
      <w:marLeft w:val="0"/>
      <w:marRight w:val="0"/>
      <w:marTop w:val="0"/>
      <w:marBottom w:val="0"/>
      <w:divBdr>
        <w:top w:val="none" w:sz="0" w:space="0" w:color="auto"/>
        <w:left w:val="none" w:sz="0" w:space="0" w:color="auto"/>
        <w:bottom w:val="none" w:sz="0" w:space="0" w:color="auto"/>
        <w:right w:val="none" w:sz="0" w:space="0" w:color="auto"/>
      </w:divBdr>
    </w:div>
    <w:div w:id="459808747">
      <w:bodyDiv w:val="1"/>
      <w:marLeft w:val="0"/>
      <w:marRight w:val="0"/>
      <w:marTop w:val="0"/>
      <w:marBottom w:val="0"/>
      <w:divBdr>
        <w:top w:val="none" w:sz="0" w:space="0" w:color="auto"/>
        <w:left w:val="none" w:sz="0" w:space="0" w:color="auto"/>
        <w:bottom w:val="none" w:sz="0" w:space="0" w:color="auto"/>
        <w:right w:val="none" w:sz="0" w:space="0" w:color="auto"/>
      </w:divBdr>
    </w:div>
    <w:div w:id="574434754">
      <w:bodyDiv w:val="1"/>
      <w:marLeft w:val="0"/>
      <w:marRight w:val="0"/>
      <w:marTop w:val="0"/>
      <w:marBottom w:val="0"/>
      <w:divBdr>
        <w:top w:val="none" w:sz="0" w:space="0" w:color="auto"/>
        <w:left w:val="none" w:sz="0" w:space="0" w:color="auto"/>
        <w:bottom w:val="none" w:sz="0" w:space="0" w:color="auto"/>
        <w:right w:val="none" w:sz="0" w:space="0" w:color="auto"/>
      </w:divBdr>
    </w:div>
    <w:div w:id="880752645">
      <w:bodyDiv w:val="1"/>
      <w:marLeft w:val="0"/>
      <w:marRight w:val="0"/>
      <w:marTop w:val="0"/>
      <w:marBottom w:val="0"/>
      <w:divBdr>
        <w:top w:val="none" w:sz="0" w:space="0" w:color="auto"/>
        <w:left w:val="none" w:sz="0" w:space="0" w:color="auto"/>
        <w:bottom w:val="none" w:sz="0" w:space="0" w:color="auto"/>
        <w:right w:val="none" w:sz="0" w:space="0" w:color="auto"/>
      </w:divBdr>
    </w:div>
    <w:div w:id="937828141">
      <w:bodyDiv w:val="1"/>
      <w:marLeft w:val="0"/>
      <w:marRight w:val="0"/>
      <w:marTop w:val="0"/>
      <w:marBottom w:val="0"/>
      <w:divBdr>
        <w:top w:val="none" w:sz="0" w:space="0" w:color="auto"/>
        <w:left w:val="none" w:sz="0" w:space="0" w:color="auto"/>
        <w:bottom w:val="none" w:sz="0" w:space="0" w:color="auto"/>
        <w:right w:val="none" w:sz="0" w:space="0" w:color="auto"/>
      </w:divBdr>
    </w:div>
    <w:div w:id="951672640">
      <w:bodyDiv w:val="1"/>
      <w:marLeft w:val="0"/>
      <w:marRight w:val="0"/>
      <w:marTop w:val="0"/>
      <w:marBottom w:val="0"/>
      <w:divBdr>
        <w:top w:val="none" w:sz="0" w:space="0" w:color="auto"/>
        <w:left w:val="none" w:sz="0" w:space="0" w:color="auto"/>
        <w:bottom w:val="none" w:sz="0" w:space="0" w:color="auto"/>
        <w:right w:val="none" w:sz="0" w:space="0" w:color="auto"/>
      </w:divBdr>
    </w:div>
    <w:div w:id="1142190300">
      <w:bodyDiv w:val="1"/>
      <w:marLeft w:val="0"/>
      <w:marRight w:val="0"/>
      <w:marTop w:val="0"/>
      <w:marBottom w:val="0"/>
      <w:divBdr>
        <w:top w:val="none" w:sz="0" w:space="0" w:color="auto"/>
        <w:left w:val="none" w:sz="0" w:space="0" w:color="auto"/>
        <w:bottom w:val="none" w:sz="0" w:space="0" w:color="auto"/>
        <w:right w:val="none" w:sz="0" w:space="0" w:color="auto"/>
      </w:divBdr>
    </w:div>
    <w:div w:id="1354650403">
      <w:bodyDiv w:val="1"/>
      <w:marLeft w:val="0"/>
      <w:marRight w:val="0"/>
      <w:marTop w:val="0"/>
      <w:marBottom w:val="0"/>
      <w:divBdr>
        <w:top w:val="none" w:sz="0" w:space="0" w:color="auto"/>
        <w:left w:val="none" w:sz="0" w:space="0" w:color="auto"/>
        <w:bottom w:val="none" w:sz="0" w:space="0" w:color="auto"/>
        <w:right w:val="none" w:sz="0" w:space="0" w:color="auto"/>
      </w:divBdr>
    </w:div>
    <w:div w:id="1593009625">
      <w:bodyDiv w:val="1"/>
      <w:marLeft w:val="0"/>
      <w:marRight w:val="0"/>
      <w:marTop w:val="0"/>
      <w:marBottom w:val="0"/>
      <w:divBdr>
        <w:top w:val="none" w:sz="0" w:space="0" w:color="auto"/>
        <w:left w:val="none" w:sz="0" w:space="0" w:color="auto"/>
        <w:bottom w:val="none" w:sz="0" w:space="0" w:color="auto"/>
        <w:right w:val="none" w:sz="0" w:space="0" w:color="auto"/>
      </w:divBdr>
    </w:div>
    <w:div w:id="1617715875">
      <w:bodyDiv w:val="1"/>
      <w:marLeft w:val="0"/>
      <w:marRight w:val="0"/>
      <w:marTop w:val="0"/>
      <w:marBottom w:val="0"/>
      <w:divBdr>
        <w:top w:val="none" w:sz="0" w:space="0" w:color="auto"/>
        <w:left w:val="none" w:sz="0" w:space="0" w:color="auto"/>
        <w:bottom w:val="none" w:sz="0" w:space="0" w:color="auto"/>
        <w:right w:val="none" w:sz="0" w:space="0" w:color="auto"/>
      </w:divBdr>
    </w:div>
    <w:div w:id="1836801269">
      <w:bodyDiv w:val="1"/>
      <w:marLeft w:val="0"/>
      <w:marRight w:val="0"/>
      <w:marTop w:val="0"/>
      <w:marBottom w:val="0"/>
      <w:divBdr>
        <w:top w:val="none" w:sz="0" w:space="0" w:color="auto"/>
        <w:left w:val="none" w:sz="0" w:space="0" w:color="auto"/>
        <w:bottom w:val="none" w:sz="0" w:space="0" w:color="auto"/>
        <w:right w:val="none" w:sz="0" w:space="0" w:color="auto"/>
      </w:divBdr>
    </w:div>
    <w:div w:id="1891304750">
      <w:bodyDiv w:val="1"/>
      <w:marLeft w:val="0"/>
      <w:marRight w:val="0"/>
      <w:marTop w:val="0"/>
      <w:marBottom w:val="0"/>
      <w:divBdr>
        <w:top w:val="none" w:sz="0" w:space="0" w:color="auto"/>
        <w:left w:val="none" w:sz="0" w:space="0" w:color="auto"/>
        <w:bottom w:val="none" w:sz="0" w:space="0" w:color="auto"/>
        <w:right w:val="none" w:sz="0" w:space="0" w:color="auto"/>
      </w:divBdr>
    </w:div>
    <w:div w:id="1911695132">
      <w:bodyDiv w:val="1"/>
      <w:marLeft w:val="0"/>
      <w:marRight w:val="0"/>
      <w:marTop w:val="0"/>
      <w:marBottom w:val="0"/>
      <w:divBdr>
        <w:top w:val="none" w:sz="0" w:space="0" w:color="auto"/>
        <w:left w:val="none" w:sz="0" w:space="0" w:color="auto"/>
        <w:bottom w:val="none" w:sz="0" w:space="0" w:color="auto"/>
        <w:right w:val="none" w:sz="0" w:space="0" w:color="auto"/>
      </w:divBdr>
    </w:div>
    <w:div w:id="196041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e-ra.com/mt/mt-search.fcgi?IncludeBlogs=2&amp;limit=24&amp;tag=&#29987;&#32076;&#26032;&#32862;" TargetMode="External"/><Relationship Id="rId13" Type="http://schemas.openxmlformats.org/officeDocument/2006/relationships/hyperlink" Target="http://lite-ra.com/mt/mt-search.fcgi?IncludeBlogs=2&amp;limit=24&amp;tag=&#36984;&#2536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te-ra.com/mt/mt-search.fcgi?IncludeBlogs=2&amp;limit=24&amp;tag=&#23567;&#26519;&#12424;&#12375;&#12398;&#1242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te-ra.com/mt/mt-search.fcgi?IncludeBlogs=2&amp;limit=24&amp;tag=&#33258;&#27665;&#2082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te-ra.com/mt/mt-search.fcgi?IncludeBlogs=2&amp;limit=24&amp;tag=&#25010;&#27861;" TargetMode="External"/><Relationship Id="rId4" Type="http://schemas.openxmlformats.org/officeDocument/2006/relationships/settings" Target="settings.xml"/><Relationship Id="rId9" Type="http://schemas.openxmlformats.org/officeDocument/2006/relationships/hyperlink" Target="http://lite-ra.com/mt/mt-search.fcgi?IncludeBlogs=2&amp;limit=24&amp;tag=&#30343;&#23460;" TargetMode="External"/><Relationship Id="rId14" Type="http://schemas.openxmlformats.org/officeDocument/2006/relationships/hyperlink" Target="http://lite-ra.com/mt/mt-search.fcgi?IncludeBlogs=2&amp;limit=24&amp;tag=&#33258;&#27665;&#2082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6D696-0B68-41C6-964F-92624A589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916</Words>
  <Characters>5226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2016-03-23T10:13:00Z</cp:lastPrinted>
  <dcterms:created xsi:type="dcterms:W3CDTF">2016-08-30T13:01:00Z</dcterms:created>
  <dcterms:modified xsi:type="dcterms:W3CDTF">2016-08-30T22:24:00Z</dcterms:modified>
</cp:coreProperties>
</file>